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68" w:rsidRPr="006649FE" w:rsidRDefault="007C2F68" w:rsidP="007C2F68">
      <w:pPr>
        <w:tabs>
          <w:tab w:val="center" w:pos="6521"/>
        </w:tabs>
        <w:spacing w:after="0" w:line="360" w:lineRule="auto"/>
        <w:ind w:left="680"/>
        <w:jc w:val="right"/>
        <w:rPr>
          <w:rFonts w:ascii="Arial" w:eastAsia="Times New Roman" w:hAnsi="Arial" w:cs="Arial"/>
          <w:sz w:val="20"/>
          <w:szCs w:val="20"/>
          <w:lang w:eastAsia="pl-PL"/>
        </w:rPr>
      </w:pPr>
      <w:bookmarkStart w:id="0" w:name="_GoBack"/>
      <w:bookmarkEnd w:id="0"/>
    </w:p>
    <w:p w:rsidR="007C2F68" w:rsidRPr="006649FE" w:rsidRDefault="007C2F68" w:rsidP="007C2F68">
      <w:pPr>
        <w:pStyle w:val="Tekstpodstawowy21"/>
        <w:spacing w:line="360" w:lineRule="auto"/>
        <w:jc w:val="center"/>
        <w:rPr>
          <w:rFonts w:ascii="Arial" w:hAnsi="Arial" w:cs="Arial"/>
          <w:b/>
          <w:sz w:val="20"/>
        </w:rPr>
      </w:pPr>
      <w:r w:rsidRPr="006649FE">
        <w:rPr>
          <w:rFonts w:ascii="Arial" w:hAnsi="Arial" w:cs="Arial"/>
          <w:b/>
          <w:sz w:val="20"/>
        </w:rPr>
        <w:t>REGULAMIN POMOCY MATERIALNEJ DLA STUDENTÓW I DOKTORANTÓW</w:t>
      </w:r>
    </w:p>
    <w:p w:rsidR="007C2F68" w:rsidRPr="006649FE" w:rsidRDefault="007C2F68" w:rsidP="007C2F68">
      <w:pPr>
        <w:pStyle w:val="Tekstpodstawowy21"/>
        <w:spacing w:line="360" w:lineRule="auto"/>
        <w:jc w:val="center"/>
        <w:rPr>
          <w:rFonts w:ascii="Arial" w:hAnsi="Arial" w:cs="Arial"/>
          <w:b/>
          <w:sz w:val="20"/>
        </w:rPr>
      </w:pPr>
      <w:r w:rsidRPr="006649FE">
        <w:rPr>
          <w:rFonts w:ascii="Arial" w:hAnsi="Arial" w:cs="Arial"/>
          <w:b/>
          <w:sz w:val="20"/>
        </w:rPr>
        <w:t>UNIWERSYTETU ŁÓDZKIEGO</w:t>
      </w:r>
    </w:p>
    <w:p w:rsidR="007C2F68" w:rsidRPr="006649FE" w:rsidRDefault="00B56E06" w:rsidP="00B56E06">
      <w:pPr>
        <w:pStyle w:val="Tekstpodstawowy21"/>
        <w:tabs>
          <w:tab w:val="left" w:pos="9480"/>
        </w:tabs>
        <w:spacing w:line="360" w:lineRule="auto"/>
        <w:rPr>
          <w:rFonts w:ascii="Arial" w:hAnsi="Arial" w:cs="Arial"/>
          <w:b/>
          <w:sz w:val="20"/>
        </w:rPr>
      </w:pPr>
      <w:r>
        <w:rPr>
          <w:rFonts w:ascii="Arial" w:hAnsi="Arial" w:cs="Arial"/>
          <w:b/>
          <w:sz w:val="20"/>
        </w:rPr>
        <w:tab/>
      </w:r>
    </w:p>
    <w:p w:rsidR="007C2F68" w:rsidRPr="006649FE" w:rsidRDefault="007C2F68" w:rsidP="007C2F68">
      <w:pPr>
        <w:pStyle w:val="Tekstpodstawowy21"/>
        <w:spacing w:after="120" w:line="360" w:lineRule="auto"/>
        <w:jc w:val="center"/>
        <w:rPr>
          <w:rFonts w:ascii="Arial" w:hAnsi="Arial" w:cs="Arial"/>
          <w:b/>
          <w:sz w:val="20"/>
        </w:rPr>
      </w:pPr>
      <w:r w:rsidRPr="006649FE">
        <w:rPr>
          <w:rFonts w:ascii="Arial" w:hAnsi="Arial" w:cs="Arial"/>
          <w:b/>
          <w:sz w:val="20"/>
        </w:rPr>
        <w:t>ROZDZIAŁ I</w:t>
      </w:r>
    </w:p>
    <w:p w:rsidR="007C2F68" w:rsidRPr="006649FE" w:rsidRDefault="007C2F68" w:rsidP="007C2F68">
      <w:pPr>
        <w:pStyle w:val="Tekstpodstawowy21"/>
        <w:spacing w:after="240" w:line="360" w:lineRule="auto"/>
        <w:jc w:val="center"/>
        <w:rPr>
          <w:rFonts w:ascii="Arial" w:hAnsi="Arial" w:cs="Arial"/>
          <w:b/>
          <w:sz w:val="20"/>
        </w:rPr>
      </w:pPr>
      <w:r w:rsidRPr="006649FE">
        <w:rPr>
          <w:rFonts w:ascii="Arial" w:hAnsi="Arial" w:cs="Arial"/>
          <w:b/>
          <w:sz w:val="20"/>
        </w:rPr>
        <w:t>PRZEPISY OGÓLNE</w:t>
      </w:r>
    </w:p>
    <w:p w:rsidR="007C2F68" w:rsidRPr="006649FE" w:rsidRDefault="007C2F68" w:rsidP="007C2F68">
      <w:pPr>
        <w:pStyle w:val="Tekstpodstawowy21"/>
        <w:spacing w:after="240" w:line="360" w:lineRule="auto"/>
        <w:jc w:val="center"/>
        <w:rPr>
          <w:rFonts w:ascii="Arial" w:hAnsi="Arial" w:cs="Arial"/>
          <w:b/>
          <w:sz w:val="20"/>
        </w:rPr>
      </w:pPr>
      <w:r w:rsidRPr="006649FE">
        <w:rPr>
          <w:rFonts w:ascii="Arial" w:hAnsi="Arial" w:cs="Arial"/>
          <w:b/>
          <w:sz w:val="20"/>
        </w:rPr>
        <w:t>§ 1</w:t>
      </w:r>
    </w:p>
    <w:p w:rsidR="007C2F68" w:rsidRPr="006649FE" w:rsidRDefault="007C2F68" w:rsidP="007C2F68">
      <w:pPr>
        <w:numPr>
          <w:ilvl w:val="0"/>
          <w:numId w:val="1"/>
        </w:numPr>
        <w:suppressAutoHyphens/>
        <w:spacing w:after="120" w:line="360" w:lineRule="auto"/>
        <w:ind w:left="709" w:hanging="283"/>
        <w:jc w:val="both"/>
        <w:rPr>
          <w:rFonts w:ascii="Arial" w:hAnsi="Arial" w:cs="Arial"/>
          <w:strike/>
          <w:sz w:val="20"/>
          <w:szCs w:val="20"/>
        </w:rPr>
      </w:pPr>
      <w:r w:rsidRPr="006649FE">
        <w:rPr>
          <w:rFonts w:ascii="Arial" w:hAnsi="Arial" w:cs="Arial"/>
          <w:sz w:val="20"/>
          <w:szCs w:val="20"/>
        </w:rPr>
        <w:t xml:space="preserve">Regulamin pomocy materialnej dla studentów i doktorantów, zwany dalej „Regulaminem”, określa zasady ustalania wysokości, przyznawania i wypłacania świadczeń pomocy materialnej dla studentów i doktorantów Uniwersytetu Łódzkiego, zwanego dalej UŁ, w tym szczegółowe kryteria i tryb udzielania świadczeń pomocy materialnej, </w:t>
      </w:r>
      <w:r w:rsidRPr="00750661">
        <w:rPr>
          <w:rFonts w:ascii="Arial" w:hAnsi="Arial" w:cs="Arial"/>
          <w:sz w:val="20"/>
          <w:szCs w:val="20"/>
        </w:rPr>
        <w:t>sposób wyłaniania studentów / doktorantów mogących otrzymać stypendium rektora dla najlepszych studentów / stypendium dla najlepszych doktorantów, wzory wniosków o przyznanie świadczeń</w:t>
      </w:r>
      <w:r>
        <w:rPr>
          <w:rFonts w:ascii="Arial" w:hAnsi="Arial" w:cs="Arial"/>
          <w:sz w:val="20"/>
          <w:szCs w:val="20"/>
        </w:rPr>
        <w:t xml:space="preserve"> </w:t>
      </w:r>
      <w:r w:rsidRPr="006649FE">
        <w:rPr>
          <w:rFonts w:ascii="Arial" w:hAnsi="Arial" w:cs="Arial"/>
          <w:sz w:val="20"/>
          <w:szCs w:val="20"/>
        </w:rPr>
        <w:t xml:space="preserve">oraz sposób udokumentowania sytuacji materialnej. </w:t>
      </w:r>
    </w:p>
    <w:p w:rsidR="007C2F68" w:rsidRPr="00A57B75" w:rsidRDefault="007C2F68" w:rsidP="007C2F68">
      <w:pPr>
        <w:numPr>
          <w:ilvl w:val="0"/>
          <w:numId w:val="1"/>
        </w:numPr>
        <w:suppressAutoHyphens/>
        <w:spacing w:after="120" w:line="360" w:lineRule="auto"/>
        <w:ind w:left="709" w:hanging="283"/>
        <w:jc w:val="both"/>
        <w:rPr>
          <w:rFonts w:ascii="Arial" w:hAnsi="Arial" w:cs="Arial"/>
          <w:strike/>
          <w:sz w:val="20"/>
          <w:szCs w:val="20"/>
        </w:rPr>
      </w:pPr>
      <w:r w:rsidRPr="00A57B75">
        <w:rPr>
          <w:rFonts w:ascii="Arial" w:hAnsi="Arial" w:cs="Arial"/>
          <w:sz w:val="20"/>
          <w:szCs w:val="20"/>
        </w:rPr>
        <w:t>Przepisy Regulaminu stosuje się odpowiednio do studentów i doktorantów, chyba że postanowienia szczególne stanowią inaczej.</w:t>
      </w:r>
    </w:p>
    <w:p w:rsidR="007C2F68" w:rsidRPr="006649FE" w:rsidRDefault="007C2F68" w:rsidP="007C2F68">
      <w:pPr>
        <w:spacing w:after="240" w:line="360" w:lineRule="auto"/>
        <w:jc w:val="center"/>
        <w:rPr>
          <w:rFonts w:ascii="Arial" w:hAnsi="Arial" w:cs="Arial"/>
          <w:b/>
          <w:sz w:val="20"/>
          <w:szCs w:val="20"/>
        </w:rPr>
      </w:pPr>
      <w:r w:rsidRPr="006649FE">
        <w:rPr>
          <w:rFonts w:ascii="Arial" w:hAnsi="Arial" w:cs="Arial"/>
          <w:b/>
          <w:sz w:val="20"/>
          <w:szCs w:val="20"/>
        </w:rPr>
        <w:t>§ 2</w:t>
      </w:r>
    </w:p>
    <w:p w:rsidR="007C2F68" w:rsidRPr="001344FC" w:rsidRDefault="007C2F68" w:rsidP="007C2F68">
      <w:pPr>
        <w:spacing w:after="120" w:line="360" w:lineRule="auto"/>
        <w:ind w:firstLine="709"/>
        <w:rPr>
          <w:rFonts w:ascii="Arial" w:hAnsi="Arial" w:cs="Arial"/>
          <w:strike/>
          <w:sz w:val="20"/>
          <w:szCs w:val="20"/>
        </w:rPr>
      </w:pPr>
      <w:r w:rsidRPr="006649FE">
        <w:rPr>
          <w:rFonts w:ascii="Arial" w:hAnsi="Arial" w:cs="Arial"/>
          <w:sz w:val="20"/>
          <w:szCs w:val="20"/>
        </w:rPr>
        <w:t>Ilekroć w Regulaminie mowa jest o:</w:t>
      </w:r>
      <w:r w:rsidRPr="006649FE">
        <w:rPr>
          <w:rFonts w:ascii="Arial" w:hAnsi="Arial" w:cs="Arial"/>
          <w:color w:val="FF0000"/>
          <w:sz w:val="20"/>
          <w:szCs w:val="20"/>
        </w:rPr>
        <w:t xml:space="preserve"> </w:t>
      </w:r>
    </w:p>
    <w:p w:rsidR="007C2F68" w:rsidRPr="006649FE" w:rsidRDefault="007C2F68" w:rsidP="007C2F68">
      <w:pPr>
        <w:numPr>
          <w:ilvl w:val="0"/>
          <w:numId w:val="2"/>
        </w:numPr>
        <w:suppressAutoHyphens/>
        <w:spacing w:after="120" w:line="360" w:lineRule="auto"/>
        <w:ind w:left="1134" w:hanging="425"/>
        <w:jc w:val="both"/>
        <w:rPr>
          <w:rFonts w:ascii="Arial" w:hAnsi="Arial" w:cs="Arial"/>
          <w:strike/>
          <w:sz w:val="20"/>
          <w:szCs w:val="20"/>
        </w:rPr>
      </w:pPr>
      <w:r w:rsidRPr="006649FE">
        <w:rPr>
          <w:rFonts w:ascii="Arial" w:hAnsi="Arial" w:cs="Arial"/>
          <w:sz w:val="20"/>
          <w:szCs w:val="20"/>
        </w:rPr>
        <w:t>wydziale - należy przez to rozumieć każdą podstawową jednostkę organizacyjną UŁ;</w:t>
      </w:r>
    </w:p>
    <w:p w:rsidR="007C2F68" w:rsidRPr="006649FE" w:rsidRDefault="007C2F68" w:rsidP="007C2F68">
      <w:pPr>
        <w:numPr>
          <w:ilvl w:val="0"/>
          <w:numId w:val="2"/>
        </w:numPr>
        <w:suppressAutoHyphens/>
        <w:spacing w:after="120" w:line="360" w:lineRule="auto"/>
        <w:ind w:left="1134" w:hanging="425"/>
        <w:jc w:val="both"/>
        <w:rPr>
          <w:rFonts w:ascii="Arial" w:hAnsi="Arial" w:cs="Arial"/>
          <w:strike/>
          <w:sz w:val="20"/>
          <w:szCs w:val="20"/>
        </w:rPr>
      </w:pPr>
      <w:r w:rsidRPr="006649FE">
        <w:rPr>
          <w:rFonts w:ascii="Arial" w:hAnsi="Arial" w:cs="Arial"/>
          <w:sz w:val="20"/>
          <w:szCs w:val="20"/>
        </w:rPr>
        <w:t>dziekanie - należy przez to rozumieć kierownika każdej podstawowej jednostki organizacyjnej Uczelni;</w:t>
      </w:r>
    </w:p>
    <w:p w:rsidR="007C2F68" w:rsidRPr="006649FE" w:rsidRDefault="007C2F68" w:rsidP="007C2F68">
      <w:pPr>
        <w:numPr>
          <w:ilvl w:val="0"/>
          <w:numId w:val="2"/>
        </w:numPr>
        <w:suppressAutoHyphens/>
        <w:spacing w:after="120" w:line="360" w:lineRule="auto"/>
        <w:ind w:left="1134" w:hanging="425"/>
        <w:jc w:val="both"/>
        <w:rPr>
          <w:rFonts w:ascii="Arial" w:hAnsi="Arial" w:cs="Arial"/>
          <w:strike/>
          <w:sz w:val="20"/>
          <w:szCs w:val="20"/>
        </w:rPr>
      </w:pPr>
      <w:r w:rsidRPr="006649FE">
        <w:rPr>
          <w:rFonts w:ascii="Arial" w:hAnsi="Arial" w:cs="Arial"/>
          <w:sz w:val="20"/>
          <w:szCs w:val="20"/>
        </w:rPr>
        <w:t>wydziałowej radzie samorządu (WRS) – należy przez to rozumieć wydziałową radę samorządu studentów (WRSS) oraz wydziałową radę samorządu doktorantów (WRSD);</w:t>
      </w:r>
    </w:p>
    <w:p w:rsidR="007C2F68" w:rsidRPr="006649FE" w:rsidRDefault="007C2F68" w:rsidP="007C2F68">
      <w:pPr>
        <w:numPr>
          <w:ilvl w:val="0"/>
          <w:numId w:val="2"/>
        </w:numPr>
        <w:suppressAutoHyphens/>
        <w:spacing w:after="120" w:line="360" w:lineRule="auto"/>
        <w:ind w:left="1134" w:hanging="425"/>
        <w:jc w:val="both"/>
        <w:rPr>
          <w:rFonts w:ascii="Arial" w:hAnsi="Arial" w:cs="Arial"/>
          <w:strike/>
          <w:sz w:val="20"/>
          <w:szCs w:val="20"/>
        </w:rPr>
      </w:pPr>
      <w:r w:rsidRPr="006649FE">
        <w:rPr>
          <w:rFonts w:ascii="Arial" w:hAnsi="Arial" w:cs="Arial"/>
          <w:sz w:val="20"/>
          <w:szCs w:val="20"/>
        </w:rPr>
        <w:t>Uczelnianej Radzie Samorządu (URS) rozumie się przez to Uczelnianą Radę Samorządu Studentów (URSS) oraz Uczelnianą Radę Samorządu Doktorantów (URSD);</w:t>
      </w:r>
    </w:p>
    <w:p w:rsidR="007C2F68" w:rsidRPr="006649FE" w:rsidRDefault="007C2F68" w:rsidP="007C2F68">
      <w:pPr>
        <w:numPr>
          <w:ilvl w:val="0"/>
          <w:numId w:val="2"/>
        </w:numPr>
        <w:suppressAutoHyphens/>
        <w:spacing w:after="120" w:line="360" w:lineRule="auto"/>
        <w:ind w:left="1134" w:hanging="425"/>
        <w:jc w:val="both"/>
        <w:rPr>
          <w:rFonts w:ascii="Arial" w:hAnsi="Arial" w:cs="Arial"/>
          <w:strike/>
          <w:sz w:val="20"/>
          <w:szCs w:val="20"/>
        </w:rPr>
      </w:pPr>
      <w:r w:rsidRPr="006649FE">
        <w:rPr>
          <w:rFonts w:ascii="Arial" w:hAnsi="Arial" w:cs="Arial"/>
          <w:sz w:val="20"/>
          <w:szCs w:val="20"/>
        </w:rPr>
        <w:t>wydziałowych komisjach stypendialno-socjalnych (WKS-S) - rozumie się przez to wydziałowe komisje stypendialno-socjalne dla studentów (WKS-S S) oraz wydziałowe komisje stypendialno-socjalne dla doktorantów (WKS-S D);</w:t>
      </w:r>
    </w:p>
    <w:p w:rsidR="007C2F68" w:rsidRPr="006649FE" w:rsidRDefault="007C2F68" w:rsidP="007C2F68">
      <w:pPr>
        <w:numPr>
          <w:ilvl w:val="0"/>
          <w:numId w:val="2"/>
        </w:numPr>
        <w:suppressAutoHyphens/>
        <w:spacing w:after="120" w:line="360" w:lineRule="auto"/>
        <w:ind w:left="1134" w:hanging="425"/>
        <w:jc w:val="both"/>
        <w:rPr>
          <w:rFonts w:ascii="Arial" w:hAnsi="Arial" w:cs="Arial"/>
          <w:strike/>
          <w:sz w:val="20"/>
          <w:szCs w:val="20"/>
        </w:rPr>
      </w:pPr>
      <w:r w:rsidRPr="006649FE">
        <w:rPr>
          <w:rFonts w:ascii="Arial" w:hAnsi="Arial" w:cs="Arial"/>
          <w:sz w:val="20"/>
          <w:szCs w:val="20"/>
        </w:rPr>
        <w:t>Uczelnianej Komisji Stypendialno-Socjalnej (UKS-S) rozumie się przez to Uczelnianą Komisję Stypendialno-Socjalną dla Studentów (UKS-S S) oraz Uczelnianą Komisję Stypendialno-Socjalną dla Doktorantów (UKS-S D);</w:t>
      </w:r>
    </w:p>
    <w:p w:rsidR="007C2F68" w:rsidRPr="00CD113D" w:rsidRDefault="007C2F68" w:rsidP="007C2F68">
      <w:pPr>
        <w:numPr>
          <w:ilvl w:val="0"/>
          <w:numId w:val="2"/>
        </w:numPr>
        <w:suppressAutoHyphens/>
        <w:spacing w:after="120" w:line="360" w:lineRule="auto"/>
        <w:ind w:left="1134" w:hanging="425"/>
        <w:jc w:val="both"/>
        <w:rPr>
          <w:rFonts w:ascii="Arial" w:hAnsi="Arial" w:cs="Arial"/>
          <w:strike/>
          <w:sz w:val="20"/>
          <w:szCs w:val="20"/>
        </w:rPr>
      </w:pPr>
      <w:r w:rsidRPr="006649FE">
        <w:rPr>
          <w:rFonts w:ascii="Arial" w:hAnsi="Arial" w:cs="Arial"/>
          <w:sz w:val="20"/>
          <w:szCs w:val="20"/>
        </w:rPr>
        <w:t xml:space="preserve">ustawie – należy przez to rozumieć ustawę z dnia 27 lipca 2005 roku Prawo o szkolnictwie wyższym </w:t>
      </w:r>
    </w:p>
    <w:p w:rsidR="007C2F68" w:rsidRPr="006649FE" w:rsidRDefault="007C2F68" w:rsidP="007C2F68">
      <w:pPr>
        <w:suppressAutoHyphens/>
        <w:spacing w:after="120" w:line="360" w:lineRule="auto"/>
        <w:ind w:left="1134"/>
        <w:jc w:val="both"/>
        <w:rPr>
          <w:rFonts w:ascii="Arial" w:hAnsi="Arial" w:cs="Arial"/>
          <w:strike/>
          <w:sz w:val="20"/>
          <w:szCs w:val="20"/>
        </w:rPr>
      </w:pPr>
      <w:r w:rsidRPr="006649FE">
        <w:rPr>
          <w:rFonts w:ascii="Arial" w:hAnsi="Arial" w:cs="Arial"/>
          <w:sz w:val="20"/>
          <w:szCs w:val="20"/>
        </w:rPr>
        <w:t>(</w:t>
      </w:r>
      <w:r>
        <w:rPr>
          <w:rFonts w:ascii="Arial" w:hAnsi="Arial" w:cs="Arial"/>
          <w:sz w:val="20"/>
          <w:szCs w:val="20"/>
        </w:rPr>
        <w:t>Dz. U. z 2012, poz.572 ze zm.);</w:t>
      </w:r>
    </w:p>
    <w:p w:rsidR="007C2F68" w:rsidRPr="00CD113D" w:rsidRDefault="007C2F68" w:rsidP="007C2F68">
      <w:pPr>
        <w:numPr>
          <w:ilvl w:val="0"/>
          <w:numId w:val="2"/>
        </w:numPr>
        <w:suppressAutoHyphens/>
        <w:spacing w:after="240" w:line="360" w:lineRule="auto"/>
        <w:ind w:left="1134" w:hanging="425"/>
        <w:jc w:val="both"/>
        <w:rPr>
          <w:rFonts w:ascii="Arial" w:hAnsi="Arial" w:cs="Arial"/>
          <w:strike/>
          <w:sz w:val="20"/>
          <w:szCs w:val="20"/>
        </w:rPr>
      </w:pPr>
      <w:r w:rsidRPr="006649FE">
        <w:rPr>
          <w:rFonts w:ascii="Arial" w:hAnsi="Arial" w:cs="Arial"/>
          <w:sz w:val="20"/>
          <w:szCs w:val="20"/>
        </w:rPr>
        <w:t>COS-SBS UŁ – należy przez to rozumieć Centrum Obsługi Studen</w:t>
      </w:r>
      <w:r>
        <w:rPr>
          <w:rFonts w:ascii="Arial" w:hAnsi="Arial" w:cs="Arial"/>
          <w:sz w:val="20"/>
          <w:szCs w:val="20"/>
        </w:rPr>
        <w:t>ta – Sprawy Bytowe Studentów UŁ;</w:t>
      </w:r>
    </w:p>
    <w:p w:rsidR="007C2F68" w:rsidRPr="00BA3C46" w:rsidRDefault="007C2F68" w:rsidP="007C2F68">
      <w:pPr>
        <w:numPr>
          <w:ilvl w:val="0"/>
          <w:numId w:val="2"/>
        </w:numPr>
        <w:suppressAutoHyphens/>
        <w:spacing w:after="240" w:line="360" w:lineRule="auto"/>
        <w:ind w:left="1134" w:hanging="425"/>
        <w:jc w:val="both"/>
        <w:rPr>
          <w:rFonts w:ascii="Arial" w:hAnsi="Arial" w:cs="Arial"/>
          <w:strike/>
          <w:sz w:val="20"/>
          <w:szCs w:val="20"/>
        </w:rPr>
      </w:pPr>
      <w:r w:rsidRPr="00BA3C46">
        <w:rPr>
          <w:rFonts w:ascii="Arial" w:hAnsi="Arial" w:cs="Arial"/>
          <w:sz w:val="20"/>
          <w:szCs w:val="20"/>
        </w:rPr>
        <w:t>USOS – Uniwersytecki System Obsługi Studenta.</w:t>
      </w:r>
    </w:p>
    <w:p w:rsidR="007C2F68" w:rsidRDefault="007C2F68" w:rsidP="007C2F68">
      <w:pPr>
        <w:spacing w:after="240" w:line="360" w:lineRule="auto"/>
        <w:jc w:val="center"/>
        <w:rPr>
          <w:rFonts w:ascii="Arial" w:hAnsi="Arial" w:cs="Arial"/>
          <w:b/>
          <w:sz w:val="20"/>
          <w:szCs w:val="20"/>
        </w:rPr>
      </w:pPr>
    </w:p>
    <w:p w:rsidR="007C2F68" w:rsidRPr="006649FE" w:rsidRDefault="007C2F68" w:rsidP="007C2F68">
      <w:pPr>
        <w:spacing w:after="240" w:line="360" w:lineRule="auto"/>
        <w:jc w:val="center"/>
        <w:rPr>
          <w:rFonts w:ascii="Arial" w:hAnsi="Arial" w:cs="Arial"/>
          <w:b/>
          <w:strike/>
          <w:sz w:val="20"/>
          <w:szCs w:val="20"/>
        </w:rPr>
      </w:pPr>
      <w:r w:rsidRPr="006649FE">
        <w:rPr>
          <w:rFonts w:ascii="Arial" w:hAnsi="Arial" w:cs="Arial"/>
          <w:b/>
          <w:sz w:val="20"/>
          <w:szCs w:val="20"/>
        </w:rPr>
        <w:lastRenderedPageBreak/>
        <w:t>§ 3</w:t>
      </w:r>
    </w:p>
    <w:p w:rsidR="007C2F68" w:rsidRPr="006649FE" w:rsidRDefault="007C2F68" w:rsidP="007C2F68">
      <w:pPr>
        <w:numPr>
          <w:ilvl w:val="0"/>
          <w:numId w:val="3"/>
        </w:numPr>
        <w:suppressAutoHyphens/>
        <w:spacing w:after="120" w:line="360" w:lineRule="auto"/>
        <w:ind w:left="851" w:hanging="425"/>
        <w:jc w:val="both"/>
        <w:rPr>
          <w:rFonts w:ascii="Arial" w:hAnsi="Arial" w:cs="Arial"/>
          <w:sz w:val="20"/>
          <w:szCs w:val="20"/>
        </w:rPr>
      </w:pPr>
      <w:r w:rsidRPr="006649FE">
        <w:rPr>
          <w:rFonts w:ascii="Arial" w:hAnsi="Arial" w:cs="Arial"/>
          <w:sz w:val="20"/>
          <w:szCs w:val="20"/>
        </w:rPr>
        <w:t>Z zastrzeżeniem ust</w:t>
      </w:r>
      <w:r w:rsidRPr="006649FE">
        <w:rPr>
          <w:rFonts w:ascii="Arial" w:hAnsi="Arial" w:cs="Arial"/>
          <w:color w:val="FF0000"/>
          <w:sz w:val="20"/>
          <w:szCs w:val="20"/>
        </w:rPr>
        <w:t xml:space="preserve">. </w:t>
      </w:r>
      <w:r w:rsidRPr="006649FE">
        <w:rPr>
          <w:rFonts w:ascii="Arial" w:hAnsi="Arial" w:cs="Arial"/>
          <w:sz w:val="20"/>
          <w:szCs w:val="20"/>
        </w:rPr>
        <w:t>2-3</w:t>
      </w:r>
      <w:r w:rsidRPr="006649FE">
        <w:rPr>
          <w:rFonts w:ascii="Arial" w:hAnsi="Arial" w:cs="Arial"/>
          <w:color w:val="FF0000"/>
          <w:sz w:val="20"/>
          <w:szCs w:val="20"/>
        </w:rPr>
        <w:t xml:space="preserve"> </w:t>
      </w:r>
      <w:r w:rsidRPr="006649FE">
        <w:rPr>
          <w:rFonts w:ascii="Arial" w:hAnsi="Arial" w:cs="Arial"/>
          <w:sz w:val="20"/>
          <w:szCs w:val="20"/>
        </w:rPr>
        <w:t>przepisy regulaminu stosuje się do studentów i doktorantów:</w:t>
      </w:r>
    </w:p>
    <w:p w:rsidR="007C2F68" w:rsidRPr="006649FE" w:rsidRDefault="007C2F68" w:rsidP="007C2F68">
      <w:pPr>
        <w:numPr>
          <w:ilvl w:val="1"/>
          <w:numId w:val="4"/>
        </w:numPr>
        <w:tabs>
          <w:tab w:val="right" w:pos="284"/>
          <w:tab w:val="left" w:pos="408"/>
          <w:tab w:val="num" w:pos="1134"/>
        </w:tabs>
        <w:suppressAutoHyphens/>
        <w:spacing w:after="0" w:line="360" w:lineRule="auto"/>
        <w:ind w:left="1134" w:hanging="425"/>
        <w:jc w:val="both"/>
        <w:rPr>
          <w:rFonts w:ascii="Arial" w:hAnsi="Arial" w:cs="Arial"/>
          <w:sz w:val="20"/>
          <w:szCs w:val="20"/>
        </w:rPr>
      </w:pPr>
      <w:r w:rsidRPr="006649FE">
        <w:rPr>
          <w:rFonts w:ascii="Arial" w:hAnsi="Arial" w:cs="Arial"/>
          <w:sz w:val="20"/>
          <w:szCs w:val="20"/>
        </w:rPr>
        <w:t>będących obywatelami polskimi;</w:t>
      </w:r>
    </w:p>
    <w:p w:rsidR="007C2F68" w:rsidRPr="006649FE" w:rsidRDefault="007C2F68" w:rsidP="007C2F68">
      <w:pPr>
        <w:numPr>
          <w:ilvl w:val="1"/>
          <w:numId w:val="4"/>
        </w:numPr>
        <w:tabs>
          <w:tab w:val="right" w:pos="284"/>
          <w:tab w:val="left" w:pos="408"/>
          <w:tab w:val="num" w:pos="1134"/>
        </w:tabs>
        <w:suppressAutoHyphens/>
        <w:spacing w:after="0" w:line="360" w:lineRule="auto"/>
        <w:ind w:left="1134" w:hanging="425"/>
        <w:jc w:val="both"/>
        <w:rPr>
          <w:rFonts w:ascii="Arial" w:hAnsi="Arial" w:cs="Arial"/>
          <w:sz w:val="20"/>
          <w:szCs w:val="20"/>
        </w:rPr>
      </w:pPr>
      <w:r w:rsidRPr="006649FE">
        <w:rPr>
          <w:rFonts w:ascii="Arial" w:hAnsi="Arial" w:cs="Arial"/>
          <w:sz w:val="20"/>
          <w:szCs w:val="20"/>
        </w:rPr>
        <w:t>cudzoziemców, którym udzielono zezwolenia na osiedlenie się;</w:t>
      </w:r>
    </w:p>
    <w:p w:rsidR="007C2F68" w:rsidRPr="006649FE" w:rsidRDefault="007C2F68" w:rsidP="007C2F68">
      <w:pPr>
        <w:numPr>
          <w:ilvl w:val="1"/>
          <w:numId w:val="4"/>
        </w:numPr>
        <w:tabs>
          <w:tab w:val="right" w:pos="284"/>
          <w:tab w:val="left" w:pos="408"/>
          <w:tab w:val="num" w:pos="1134"/>
        </w:tabs>
        <w:suppressAutoHyphens/>
        <w:spacing w:after="0" w:line="360" w:lineRule="auto"/>
        <w:ind w:left="1134" w:hanging="425"/>
        <w:jc w:val="both"/>
        <w:rPr>
          <w:rFonts w:ascii="Arial" w:hAnsi="Arial" w:cs="Arial"/>
          <w:sz w:val="20"/>
          <w:szCs w:val="20"/>
        </w:rPr>
      </w:pPr>
      <w:r w:rsidRPr="006649FE">
        <w:rPr>
          <w:rFonts w:ascii="Arial" w:hAnsi="Arial" w:cs="Arial"/>
          <w:sz w:val="20"/>
          <w:szCs w:val="20"/>
        </w:rPr>
        <w:t>cudzoziemców posiadających status uchodźcy nadany w Rzeczypospolitej Polskiej;</w:t>
      </w:r>
    </w:p>
    <w:p w:rsidR="007C2F68" w:rsidRPr="006649FE" w:rsidRDefault="007C2F68" w:rsidP="007C2F68">
      <w:pPr>
        <w:numPr>
          <w:ilvl w:val="1"/>
          <w:numId w:val="4"/>
        </w:numPr>
        <w:tabs>
          <w:tab w:val="right" w:pos="284"/>
          <w:tab w:val="left" w:pos="408"/>
          <w:tab w:val="num" w:pos="1134"/>
        </w:tabs>
        <w:suppressAutoHyphens/>
        <w:spacing w:after="0" w:line="360" w:lineRule="auto"/>
        <w:ind w:left="1134" w:hanging="425"/>
        <w:jc w:val="both"/>
        <w:rPr>
          <w:rFonts w:ascii="Arial" w:hAnsi="Arial" w:cs="Arial"/>
          <w:sz w:val="20"/>
          <w:szCs w:val="20"/>
        </w:rPr>
      </w:pPr>
      <w:r w:rsidRPr="006649FE">
        <w:rPr>
          <w:rFonts w:ascii="Arial" w:hAnsi="Arial" w:cs="Arial"/>
          <w:sz w:val="20"/>
          <w:szCs w:val="20"/>
        </w:rPr>
        <w:t>cudzoziemców korzystających z ochrony czasowej na terytorium Rzeczypospolitej Polskiej;</w:t>
      </w:r>
    </w:p>
    <w:p w:rsidR="007C2F68" w:rsidRPr="006649FE" w:rsidRDefault="007C2F68" w:rsidP="007C2F68">
      <w:pPr>
        <w:numPr>
          <w:ilvl w:val="1"/>
          <w:numId w:val="4"/>
        </w:numPr>
        <w:tabs>
          <w:tab w:val="right" w:pos="284"/>
          <w:tab w:val="left" w:pos="408"/>
          <w:tab w:val="num" w:pos="1134"/>
        </w:tabs>
        <w:suppressAutoHyphens/>
        <w:spacing w:after="0" w:line="360" w:lineRule="auto"/>
        <w:ind w:left="1134" w:hanging="425"/>
        <w:jc w:val="both"/>
        <w:rPr>
          <w:rFonts w:ascii="Arial" w:hAnsi="Arial" w:cs="Arial"/>
          <w:sz w:val="20"/>
          <w:szCs w:val="20"/>
        </w:rPr>
      </w:pPr>
      <w:r w:rsidRPr="006649FE">
        <w:rPr>
          <w:rFonts w:ascii="Arial" w:hAnsi="Arial" w:cs="Arial"/>
          <w:sz w:val="20"/>
          <w:szCs w:val="20"/>
        </w:rPr>
        <w:t>pracowników migrujących, będących obywatelami państwa członkowskiego Unii Europejskiej, Konfederacji Szwajcarskiej lub państwa członkowskiego Europejskiego Porozumienia o Wolnym Handlu (EFTA) – (Norwegia, Szwajcaria, Liechtenstein, Islandia) - strony umowy o Europejskim Obszarze Gospodarczym, a także członków ich rodzin, jeżeli mieszkają na terytorium Rzeczypospolitej Polskiej;</w:t>
      </w:r>
    </w:p>
    <w:p w:rsidR="007C2F68" w:rsidRPr="006649FE" w:rsidRDefault="007C2F68" w:rsidP="007C2F68">
      <w:pPr>
        <w:numPr>
          <w:ilvl w:val="1"/>
          <w:numId w:val="4"/>
        </w:numPr>
        <w:tabs>
          <w:tab w:val="right" w:pos="284"/>
          <w:tab w:val="left" w:pos="408"/>
          <w:tab w:val="num" w:pos="1134"/>
        </w:tabs>
        <w:suppressAutoHyphens/>
        <w:spacing w:after="0" w:line="360" w:lineRule="auto"/>
        <w:ind w:left="1134" w:hanging="425"/>
        <w:jc w:val="both"/>
        <w:rPr>
          <w:rFonts w:ascii="Arial" w:hAnsi="Arial" w:cs="Arial"/>
          <w:sz w:val="20"/>
          <w:szCs w:val="20"/>
        </w:rPr>
      </w:pPr>
      <w:r w:rsidRPr="006649FE">
        <w:rPr>
          <w:rFonts w:ascii="Arial" w:hAnsi="Arial" w:cs="Arial"/>
          <w:sz w:val="20"/>
          <w:szCs w:val="20"/>
        </w:rPr>
        <w:t>cudzoziemców, którym na terytorium Rzeczypospolitej Polskiej udzielono zezwolenia na pobyt rezydenta długoterminowego Wspólnot Europejskich;</w:t>
      </w:r>
    </w:p>
    <w:p w:rsidR="007C2F68" w:rsidRPr="006649FE" w:rsidRDefault="007C2F68" w:rsidP="007C2F68">
      <w:pPr>
        <w:numPr>
          <w:ilvl w:val="1"/>
          <w:numId w:val="4"/>
        </w:numPr>
        <w:tabs>
          <w:tab w:val="right" w:pos="284"/>
          <w:tab w:val="left" w:pos="408"/>
          <w:tab w:val="num" w:pos="1134"/>
        </w:tabs>
        <w:suppressAutoHyphens/>
        <w:spacing w:after="0" w:line="360" w:lineRule="auto"/>
        <w:ind w:left="1134" w:hanging="425"/>
        <w:jc w:val="both"/>
        <w:rPr>
          <w:rFonts w:ascii="Arial" w:hAnsi="Arial" w:cs="Arial"/>
          <w:sz w:val="20"/>
          <w:szCs w:val="20"/>
        </w:rPr>
      </w:pPr>
      <w:r w:rsidRPr="006649FE">
        <w:rPr>
          <w:rFonts w:ascii="Arial" w:hAnsi="Arial" w:cs="Arial"/>
          <w:sz w:val="20"/>
          <w:szCs w:val="20"/>
        </w:rPr>
        <w:t xml:space="preserve">cudzoziemców, którym na terytorium Rzeczypospolitej Polskiej udzielono zezwolenia na </w:t>
      </w:r>
      <w:r>
        <w:rPr>
          <w:rFonts w:ascii="Arial" w:hAnsi="Arial" w:cs="Arial"/>
          <w:sz w:val="20"/>
          <w:szCs w:val="20"/>
        </w:rPr>
        <w:t>pobyt czasowy</w:t>
      </w:r>
      <w:r w:rsidRPr="006649FE">
        <w:rPr>
          <w:rFonts w:ascii="Arial" w:hAnsi="Arial" w:cs="Arial"/>
          <w:sz w:val="20"/>
          <w:szCs w:val="20"/>
        </w:rPr>
        <w:t xml:space="preserve"> w związku z okolicznością, o której mowa w art. </w:t>
      </w:r>
      <w:r>
        <w:rPr>
          <w:rFonts w:ascii="Arial" w:hAnsi="Arial" w:cs="Arial"/>
          <w:sz w:val="20"/>
          <w:szCs w:val="20"/>
        </w:rPr>
        <w:t xml:space="preserve">144 i art. 186 </w:t>
      </w:r>
      <w:r w:rsidRPr="006649FE">
        <w:rPr>
          <w:rFonts w:ascii="Arial" w:hAnsi="Arial" w:cs="Arial"/>
          <w:sz w:val="20"/>
          <w:szCs w:val="20"/>
        </w:rPr>
        <w:t xml:space="preserve">ustawy z dnia 13 czerwca 2003 r. o cudzoziemcach (Dz. U. </w:t>
      </w:r>
      <w:r>
        <w:rPr>
          <w:rFonts w:ascii="Arial" w:hAnsi="Arial" w:cs="Arial"/>
          <w:sz w:val="20"/>
          <w:szCs w:val="20"/>
        </w:rPr>
        <w:t>z 2013,</w:t>
      </w:r>
      <w:r w:rsidRPr="006649FE">
        <w:rPr>
          <w:rFonts w:ascii="Arial" w:hAnsi="Arial" w:cs="Arial"/>
          <w:sz w:val="20"/>
          <w:szCs w:val="20"/>
        </w:rPr>
        <w:t xml:space="preserve"> poz. 1</w:t>
      </w:r>
      <w:r>
        <w:rPr>
          <w:rFonts w:ascii="Arial" w:hAnsi="Arial" w:cs="Arial"/>
          <w:sz w:val="20"/>
          <w:szCs w:val="20"/>
        </w:rPr>
        <w:t>650</w:t>
      </w:r>
      <w:r w:rsidRPr="006649FE">
        <w:rPr>
          <w:rFonts w:ascii="Arial" w:hAnsi="Arial" w:cs="Arial"/>
          <w:sz w:val="20"/>
          <w:szCs w:val="20"/>
        </w:rPr>
        <w:t xml:space="preserve"> ze</w:t>
      </w:r>
      <w:r w:rsidRPr="006649FE">
        <w:rPr>
          <w:rFonts w:ascii="Arial" w:hAnsi="Arial" w:cs="Arial"/>
          <w:color w:val="FF0000"/>
          <w:sz w:val="20"/>
          <w:szCs w:val="20"/>
        </w:rPr>
        <w:t xml:space="preserve"> </w:t>
      </w:r>
      <w:r w:rsidRPr="006649FE">
        <w:rPr>
          <w:rFonts w:ascii="Arial" w:hAnsi="Arial" w:cs="Arial"/>
          <w:sz w:val="20"/>
          <w:szCs w:val="20"/>
        </w:rPr>
        <w:t>zm.);</w:t>
      </w:r>
    </w:p>
    <w:p w:rsidR="007C2F68" w:rsidRPr="006649FE" w:rsidRDefault="007C2F68" w:rsidP="007C2F68">
      <w:pPr>
        <w:numPr>
          <w:ilvl w:val="1"/>
          <w:numId w:val="4"/>
        </w:numPr>
        <w:tabs>
          <w:tab w:val="right" w:pos="284"/>
          <w:tab w:val="left" w:pos="408"/>
          <w:tab w:val="num" w:pos="1134"/>
        </w:tabs>
        <w:suppressAutoHyphens/>
        <w:spacing w:after="0" w:line="360" w:lineRule="auto"/>
        <w:ind w:left="1134" w:hanging="425"/>
        <w:jc w:val="both"/>
        <w:rPr>
          <w:rFonts w:ascii="Arial" w:hAnsi="Arial" w:cs="Arial"/>
          <w:sz w:val="20"/>
          <w:szCs w:val="20"/>
        </w:rPr>
      </w:pPr>
      <w:r w:rsidRPr="006649FE">
        <w:rPr>
          <w:rFonts w:ascii="Arial" w:hAnsi="Arial" w:cs="Arial"/>
          <w:sz w:val="20"/>
          <w:szCs w:val="20"/>
        </w:rPr>
        <w:t>cudzoziemców, którym udzielono ochrony uzupełniającej na terytorium Rzeczypospolitej Polskiej;</w:t>
      </w:r>
    </w:p>
    <w:p w:rsidR="007C2F68" w:rsidRPr="006649FE" w:rsidRDefault="007C2F68" w:rsidP="007C2F68">
      <w:pPr>
        <w:numPr>
          <w:ilvl w:val="1"/>
          <w:numId w:val="4"/>
        </w:numPr>
        <w:tabs>
          <w:tab w:val="right" w:pos="284"/>
          <w:tab w:val="left" w:pos="408"/>
          <w:tab w:val="num" w:pos="1134"/>
        </w:tabs>
        <w:suppressAutoHyphens/>
        <w:spacing w:after="120" w:line="360" w:lineRule="auto"/>
        <w:ind w:left="1134" w:hanging="425"/>
        <w:jc w:val="both"/>
        <w:rPr>
          <w:rFonts w:ascii="Arial" w:hAnsi="Arial" w:cs="Arial"/>
          <w:sz w:val="20"/>
          <w:szCs w:val="20"/>
        </w:rPr>
      </w:pPr>
      <w:r w:rsidRPr="006649FE">
        <w:rPr>
          <w:rFonts w:ascii="Arial" w:hAnsi="Arial" w:cs="Arial"/>
          <w:sz w:val="20"/>
          <w:szCs w:val="20"/>
        </w:rPr>
        <w:t>obywateli państw członkowskich Unii Europejskiej, państw członkowskich Europejskiego Porozumienia o Wolnym Handlu (EFTA) - (Norwegia, Szwajcaria, Liechtenstein, Islandia) - stron umowy o Europejskim Obszarze Gospodarczym lub Konfederacji Szwajcarskiej i członkowie ich rodzin, posiadający prawo stałego pobytu.</w:t>
      </w:r>
    </w:p>
    <w:p w:rsidR="007C2F68" w:rsidRPr="006649FE" w:rsidRDefault="007C2F68" w:rsidP="007C2F68">
      <w:pPr>
        <w:numPr>
          <w:ilvl w:val="0"/>
          <w:numId w:val="5"/>
        </w:numPr>
        <w:suppressAutoHyphens/>
        <w:spacing w:after="120" w:line="360" w:lineRule="auto"/>
        <w:ind w:left="709" w:hanging="283"/>
        <w:jc w:val="both"/>
        <w:rPr>
          <w:rFonts w:ascii="Arial" w:hAnsi="Arial" w:cs="Arial"/>
          <w:sz w:val="20"/>
          <w:szCs w:val="20"/>
        </w:rPr>
      </w:pPr>
      <w:r w:rsidRPr="006649FE">
        <w:rPr>
          <w:rFonts w:ascii="Arial" w:hAnsi="Arial" w:cs="Arial"/>
          <w:sz w:val="20"/>
          <w:szCs w:val="20"/>
        </w:rPr>
        <w:t>Obywatelom państw członkowskich Unii Europejskiej, Konfederacji Szwajcarskiej lub państw członkowskich Europejskiego Porozumienia o Wolnym Handlu (EFTA) - (Norwegia, Szwajcaria, Liechtenstein, Islandia) - stron umowy o Europejskim Obszarze Gospodarczym i członkom ich rodzin posiadającym środki finansowe niezbędne na pokrycie kosztów utrzymania podczas studiów nie przysługuje prawo do stypendium socjalnego, stypendium specjalnego dla osób niepełnosprawnych i zapomóg.</w:t>
      </w:r>
    </w:p>
    <w:p w:rsidR="007C2F68" w:rsidRDefault="007C2F68" w:rsidP="007C2F68">
      <w:pPr>
        <w:numPr>
          <w:ilvl w:val="0"/>
          <w:numId w:val="5"/>
        </w:numPr>
        <w:autoSpaceDE w:val="0"/>
        <w:autoSpaceDN w:val="0"/>
        <w:adjustRightInd w:val="0"/>
        <w:spacing w:before="240" w:after="0" w:line="360" w:lineRule="auto"/>
        <w:ind w:left="709" w:hanging="283"/>
        <w:jc w:val="both"/>
        <w:rPr>
          <w:rFonts w:ascii="Arial" w:hAnsi="Arial" w:cs="Arial"/>
          <w:sz w:val="20"/>
          <w:szCs w:val="20"/>
          <w:lang w:eastAsia="pl-PL"/>
        </w:rPr>
      </w:pPr>
      <w:r w:rsidRPr="006649FE">
        <w:rPr>
          <w:rFonts w:ascii="Arial" w:hAnsi="Arial" w:cs="Arial"/>
          <w:sz w:val="20"/>
          <w:szCs w:val="20"/>
          <w:lang w:eastAsia="pl-PL"/>
        </w:rPr>
        <w:t>Przepisów Regulaminu nie stosuje się do</w:t>
      </w:r>
      <w:r>
        <w:rPr>
          <w:rFonts w:ascii="Arial" w:hAnsi="Arial" w:cs="Arial"/>
          <w:sz w:val="20"/>
          <w:szCs w:val="20"/>
          <w:lang w:eastAsia="pl-PL"/>
        </w:rPr>
        <w:t xml:space="preserve"> studentów będących:</w:t>
      </w:r>
      <w:r w:rsidRPr="006649FE">
        <w:rPr>
          <w:rFonts w:ascii="Arial" w:hAnsi="Arial" w:cs="Arial"/>
          <w:sz w:val="20"/>
          <w:szCs w:val="20"/>
          <w:lang w:eastAsia="pl-PL"/>
        </w:rPr>
        <w:t xml:space="preserve"> </w:t>
      </w:r>
    </w:p>
    <w:p w:rsidR="007C2F68" w:rsidRPr="007C02BD" w:rsidRDefault="007C2F68" w:rsidP="007C2F68">
      <w:pPr>
        <w:pStyle w:val="Akapitzlist"/>
        <w:numPr>
          <w:ilvl w:val="0"/>
          <w:numId w:val="53"/>
        </w:numPr>
        <w:autoSpaceDE w:val="0"/>
        <w:autoSpaceDN w:val="0"/>
        <w:adjustRightInd w:val="0"/>
        <w:spacing w:before="240" w:line="360" w:lineRule="auto"/>
        <w:ind w:left="993" w:hanging="284"/>
        <w:jc w:val="both"/>
        <w:rPr>
          <w:rFonts w:ascii="Arial" w:hAnsi="Arial" w:cs="Arial"/>
          <w:sz w:val="20"/>
          <w:szCs w:val="20"/>
          <w:lang w:eastAsia="pl-PL"/>
        </w:rPr>
      </w:pPr>
      <w:r w:rsidRPr="007C02BD">
        <w:rPr>
          <w:rFonts w:ascii="Arial" w:hAnsi="Arial" w:cs="Arial"/>
          <w:sz w:val="20"/>
          <w:szCs w:val="20"/>
          <w:lang w:eastAsia="pl-PL"/>
        </w:rPr>
        <w:t>kandydatami na żołnierzy zawodowych lub żołnierzami zawodowymi, którzy podjęli studia na podstawie skierowania przez właściwy organ wojskowy lub otrzymali pomoc w związku z pobieraniem nauki na podstawie przepisów o służbie wojskowej żołnierzy zawodowych,</w:t>
      </w:r>
    </w:p>
    <w:p w:rsidR="007C2F68" w:rsidRPr="007C02BD" w:rsidRDefault="007C2F68" w:rsidP="007C2F68">
      <w:pPr>
        <w:pStyle w:val="Akapitzlist"/>
        <w:numPr>
          <w:ilvl w:val="0"/>
          <w:numId w:val="53"/>
        </w:numPr>
        <w:autoSpaceDE w:val="0"/>
        <w:autoSpaceDN w:val="0"/>
        <w:adjustRightInd w:val="0"/>
        <w:spacing w:before="240" w:line="360" w:lineRule="auto"/>
        <w:ind w:left="993" w:hanging="284"/>
        <w:jc w:val="both"/>
        <w:rPr>
          <w:rFonts w:ascii="Arial" w:hAnsi="Arial" w:cs="Arial"/>
          <w:sz w:val="20"/>
          <w:szCs w:val="20"/>
          <w:lang w:eastAsia="pl-PL"/>
        </w:rPr>
      </w:pPr>
      <w:r w:rsidRPr="007C02BD">
        <w:rPr>
          <w:rFonts w:ascii="Arial" w:hAnsi="Arial" w:cs="Arial"/>
          <w:sz w:val="20"/>
          <w:szCs w:val="20"/>
          <w:lang w:eastAsia="pl-PL"/>
        </w:rPr>
        <w:t>funkcjonariuszami służb państwowych w służbie kandydackiej albo będących funkcjonariuszami służb państwowych, którzy podjęli studia na podstawie skierowania lub zgody właściwego przełożonego i otrzymali pomoc w związku z pobieraniem nauki na podstawie przepisów o służbie.</w:t>
      </w:r>
    </w:p>
    <w:p w:rsidR="007C2F68" w:rsidRPr="006649FE" w:rsidRDefault="007C2F68" w:rsidP="007C2F68">
      <w:pPr>
        <w:numPr>
          <w:ilvl w:val="0"/>
          <w:numId w:val="5"/>
        </w:numPr>
        <w:autoSpaceDE w:val="0"/>
        <w:autoSpaceDN w:val="0"/>
        <w:adjustRightInd w:val="0"/>
        <w:spacing w:before="240" w:after="240" w:line="360" w:lineRule="auto"/>
        <w:ind w:left="709" w:hanging="283"/>
        <w:jc w:val="both"/>
        <w:rPr>
          <w:rFonts w:ascii="Arial" w:hAnsi="Arial" w:cs="Arial"/>
          <w:sz w:val="20"/>
          <w:szCs w:val="20"/>
          <w:lang w:eastAsia="pl-PL"/>
        </w:rPr>
      </w:pPr>
      <w:r w:rsidRPr="006649FE">
        <w:rPr>
          <w:rFonts w:ascii="Arial" w:hAnsi="Arial" w:cs="Arial"/>
          <w:sz w:val="20"/>
          <w:szCs w:val="20"/>
        </w:rPr>
        <w:t>Posiadacze ważnej Karty Polaka mogą podejmować studia wyższe, studia doktoranckie oraz inne formy kształcenia, a także uczestniczyć w badaniach naukowych i pracach rozwojowych na zasadach obowiązujących obywateli polskich albo na zasadach przewidzianych dla cudzoziemców i określonych w art. 43 ust. 3 i 4 ustawy.</w:t>
      </w:r>
    </w:p>
    <w:p w:rsidR="007C2F68" w:rsidRDefault="007C2F68" w:rsidP="007C2F68">
      <w:pPr>
        <w:spacing w:after="240" w:line="360" w:lineRule="auto"/>
        <w:jc w:val="center"/>
        <w:rPr>
          <w:rFonts w:ascii="Arial" w:hAnsi="Arial" w:cs="Arial"/>
          <w:b/>
          <w:sz w:val="20"/>
          <w:szCs w:val="20"/>
        </w:rPr>
      </w:pPr>
    </w:p>
    <w:p w:rsidR="007C2F68" w:rsidRPr="006649FE" w:rsidRDefault="007C2F68" w:rsidP="007C2F68">
      <w:pPr>
        <w:spacing w:after="240" w:line="360" w:lineRule="auto"/>
        <w:jc w:val="center"/>
        <w:rPr>
          <w:rFonts w:ascii="Arial" w:hAnsi="Arial" w:cs="Arial"/>
          <w:b/>
          <w:sz w:val="20"/>
          <w:szCs w:val="20"/>
        </w:rPr>
      </w:pPr>
      <w:r w:rsidRPr="006649FE">
        <w:rPr>
          <w:rFonts w:ascii="Arial" w:hAnsi="Arial" w:cs="Arial"/>
          <w:b/>
          <w:sz w:val="20"/>
          <w:szCs w:val="20"/>
        </w:rPr>
        <w:lastRenderedPageBreak/>
        <w:t>§ 4</w:t>
      </w:r>
    </w:p>
    <w:p w:rsidR="00961A37" w:rsidRDefault="007C2F68" w:rsidP="00961A37">
      <w:pPr>
        <w:numPr>
          <w:ilvl w:val="0"/>
          <w:numId w:val="6"/>
        </w:numPr>
        <w:suppressAutoHyphens/>
        <w:spacing w:after="120" w:line="360" w:lineRule="auto"/>
        <w:ind w:left="709" w:hanging="283"/>
        <w:jc w:val="both"/>
        <w:rPr>
          <w:rFonts w:ascii="Arial" w:hAnsi="Arial" w:cs="Arial"/>
          <w:sz w:val="20"/>
          <w:szCs w:val="20"/>
        </w:rPr>
      </w:pPr>
      <w:r w:rsidRPr="006649FE">
        <w:rPr>
          <w:rFonts w:ascii="Arial" w:hAnsi="Arial" w:cs="Arial"/>
          <w:sz w:val="20"/>
          <w:szCs w:val="20"/>
        </w:rPr>
        <w:t xml:space="preserve">Rektor UŁ w porozumieniu z URS dokonuje podziału dotacji, o których mowa w art. 94 ust. 1 pkt 7 ustawy. </w:t>
      </w:r>
    </w:p>
    <w:p w:rsidR="00790711" w:rsidRPr="00961A37" w:rsidRDefault="00341296" w:rsidP="00961A37">
      <w:pPr>
        <w:numPr>
          <w:ilvl w:val="0"/>
          <w:numId w:val="6"/>
        </w:numPr>
        <w:suppressAutoHyphens/>
        <w:spacing w:after="120" w:line="360" w:lineRule="auto"/>
        <w:ind w:left="709" w:hanging="283"/>
        <w:jc w:val="both"/>
        <w:rPr>
          <w:rFonts w:ascii="Arial" w:hAnsi="Arial" w:cs="Arial"/>
          <w:sz w:val="20"/>
          <w:szCs w:val="20"/>
        </w:rPr>
      </w:pPr>
      <w:r w:rsidRPr="00961A37">
        <w:rPr>
          <w:rFonts w:ascii="Arial" w:hAnsi="Arial" w:cs="Arial"/>
          <w:sz w:val="20"/>
          <w:szCs w:val="20"/>
        </w:rPr>
        <w:t>Ś</w:t>
      </w:r>
      <w:r w:rsidR="00790711" w:rsidRPr="00961A37">
        <w:rPr>
          <w:rFonts w:ascii="Arial" w:hAnsi="Arial" w:cs="Arial"/>
          <w:sz w:val="20"/>
          <w:szCs w:val="20"/>
        </w:rPr>
        <w:t>rodki z dotacji, o których mowa w art. 94 ust. 1 pkt 7 i ust. 4, przeznaczone na stypendia rektora dla najlepszych studentów przyznawane w liczbie nie większej niż 10% liczby studentów każdego kierunku studiów prowadzonego w uczelni stanowią nie więcej niż 40% środków przeznaczonych łącznie na stypendia rektora dla najlepszych studentów, stypendia socjalne oraz zapomogi. Jeżeli liczba studentów na kierunku studiów jest mniejsza niż dziesięć, stypendium rektora dla najlepszych studentów może być przyznane jednemu studentowi.</w:t>
      </w:r>
    </w:p>
    <w:p w:rsidR="007C2F68" w:rsidRPr="006649FE" w:rsidRDefault="007C2F68" w:rsidP="007C2F68">
      <w:pPr>
        <w:numPr>
          <w:ilvl w:val="0"/>
          <w:numId w:val="6"/>
        </w:numPr>
        <w:suppressAutoHyphens/>
        <w:spacing w:after="120" w:line="360" w:lineRule="auto"/>
        <w:ind w:left="709" w:hanging="283"/>
        <w:jc w:val="both"/>
        <w:rPr>
          <w:rFonts w:ascii="Arial" w:hAnsi="Arial" w:cs="Arial"/>
          <w:sz w:val="20"/>
          <w:szCs w:val="20"/>
        </w:rPr>
      </w:pPr>
      <w:r w:rsidRPr="006649FE">
        <w:rPr>
          <w:rFonts w:ascii="Arial" w:hAnsi="Arial" w:cs="Arial"/>
          <w:sz w:val="20"/>
          <w:szCs w:val="20"/>
        </w:rPr>
        <w:t>Dotacja przeznaczona na pomoc materialną dla doktorantów nie może być mniejsza niż wynika to z proporcji liczby doktorantów do liczby studentów oraz nie większa niż 6% wysokości dotacji.</w:t>
      </w:r>
      <w:r w:rsidRPr="006649FE">
        <w:rPr>
          <w:rFonts w:ascii="Arial" w:hAnsi="Arial" w:cs="Arial"/>
          <w:sz w:val="20"/>
          <w:szCs w:val="20"/>
        </w:rPr>
        <w:tab/>
      </w:r>
    </w:p>
    <w:p w:rsidR="007C2F68" w:rsidRPr="006649FE" w:rsidRDefault="007C2F68" w:rsidP="007C2F68">
      <w:pPr>
        <w:numPr>
          <w:ilvl w:val="0"/>
          <w:numId w:val="6"/>
        </w:numPr>
        <w:suppressAutoHyphens/>
        <w:spacing w:after="120" w:line="360" w:lineRule="auto"/>
        <w:ind w:left="709" w:hanging="283"/>
        <w:jc w:val="both"/>
        <w:rPr>
          <w:rFonts w:ascii="Arial" w:hAnsi="Arial" w:cs="Arial"/>
          <w:sz w:val="20"/>
          <w:szCs w:val="20"/>
        </w:rPr>
      </w:pPr>
      <w:r w:rsidRPr="006649FE">
        <w:rPr>
          <w:rFonts w:ascii="Arial" w:hAnsi="Arial" w:cs="Arial"/>
          <w:sz w:val="20"/>
          <w:szCs w:val="20"/>
        </w:rPr>
        <w:t xml:space="preserve">Łączna miesięczna wysokość stypendiów, o których mowa w § 5 ust. 1 lit. a i c oraz w § 5 ust. 2 lit. a i c, nie może być większa niż 90% najniższego wynagrodzenia zasadniczego asystenta ustalonego w przepisach o wynagradzaniu nauczycieli akademickich. </w:t>
      </w:r>
    </w:p>
    <w:p w:rsidR="007C2F68" w:rsidRDefault="007C2F68" w:rsidP="007C2F68">
      <w:pPr>
        <w:spacing w:after="120" w:line="360" w:lineRule="auto"/>
        <w:jc w:val="center"/>
        <w:rPr>
          <w:rFonts w:ascii="Arial" w:hAnsi="Arial" w:cs="Arial"/>
          <w:b/>
          <w:sz w:val="20"/>
          <w:szCs w:val="20"/>
        </w:rPr>
      </w:pPr>
    </w:p>
    <w:p w:rsidR="007C2F68" w:rsidRPr="006649FE" w:rsidRDefault="007C2F68" w:rsidP="007C2F68">
      <w:pPr>
        <w:spacing w:after="120" w:line="360" w:lineRule="auto"/>
        <w:jc w:val="center"/>
        <w:rPr>
          <w:rFonts w:ascii="Arial" w:hAnsi="Arial" w:cs="Arial"/>
          <w:b/>
          <w:sz w:val="20"/>
          <w:szCs w:val="20"/>
        </w:rPr>
      </w:pPr>
      <w:r w:rsidRPr="006649FE">
        <w:rPr>
          <w:rFonts w:ascii="Arial" w:hAnsi="Arial" w:cs="Arial"/>
          <w:b/>
          <w:sz w:val="20"/>
          <w:szCs w:val="20"/>
        </w:rPr>
        <w:t>ROZDZIAŁ II</w:t>
      </w:r>
    </w:p>
    <w:p w:rsidR="007C2F68" w:rsidRPr="006649FE" w:rsidRDefault="007C2F68" w:rsidP="007C2F68">
      <w:pPr>
        <w:spacing w:after="240" w:line="360" w:lineRule="auto"/>
        <w:jc w:val="center"/>
        <w:rPr>
          <w:rFonts w:ascii="Arial" w:hAnsi="Arial" w:cs="Arial"/>
          <w:b/>
          <w:sz w:val="20"/>
          <w:szCs w:val="20"/>
        </w:rPr>
      </w:pPr>
      <w:r w:rsidRPr="006649FE">
        <w:rPr>
          <w:rFonts w:ascii="Arial" w:hAnsi="Arial" w:cs="Arial"/>
          <w:b/>
          <w:sz w:val="20"/>
          <w:szCs w:val="20"/>
        </w:rPr>
        <w:t>SYSTEM POMOCY MATERIALNEJ</w:t>
      </w:r>
    </w:p>
    <w:p w:rsidR="007C2F68" w:rsidRPr="006649FE" w:rsidRDefault="007C2F68" w:rsidP="007C2F68">
      <w:pPr>
        <w:pStyle w:val="Tekstpodstawowy21"/>
        <w:spacing w:after="240" w:line="360" w:lineRule="auto"/>
        <w:jc w:val="center"/>
        <w:rPr>
          <w:rFonts w:ascii="Arial" w:hAnsi="Arial" w:cs="Arial"/>
          <w:b/>
          <w:sz w:val="20"/>
        </w:rPr>
      </w:pPr>
      <w:r w:rsidRPr="006649FE">
        <w:rPr>
          <w:rFonts w:ascii="Arial" w:hAnsi="Arial" w:cs="Arial"/>
          <w:b/>
          <w:sz w:val="20"/>
        </w:rPr>
        <w:t>§ 5</w:t>
      </w:r>
    </w:p>
    <w:p w:rsidR="007C2F68" w:rsidRPr="006649FE" w:rsidRDefault="007C2F68" w:rsidP="007C2F68">
      <w:pPr>
        <w:pStyle w:val="Akapitzlist1"/>
        <w:numPr>
          <w:ilvl w:val="0"/>
          <w:numId w:val="7"/>
        </w:numPr>
        <w:spacing w:after="120" w:line="360" w:lineRule="auto"/>
        <w:ind w:left="709" w:hanging="283"/>
        <w:jc w:val="both"/>
        <w:rPr>
          <w:rFonts w:ascii="Arial" w:hAnsi="Arial" w:cs="Arial"/>
          <w:sz w:val="20"/>
        </w:rPr>
      </w:pPr>
      <w:r w:rsidRPr="006649FE">
        <w:rPr>
          <w:rFonts w:ascii="Arial" w:hAnsi="Arial" w:cs="Arial"/>
          <w:sz w:val="20"/>
        </w:rPr>
        <w:t>Świadczeniami pomocy materialnej dla studentów UŁ są:</w:t>
      </w:r>
    </w:p>
    <w:p w:rsidR="007C2F68" w:rsidRPr="006649FE" w:rsidRDefault="007C2F68" w:rsidP="007C2F68">
      <w:pPr>
        <w:numPr>
          <w:ilvl w:val="0"/>
          <w:numId w:val="8"/>
        </w:numPr>
        <w:suppressAutoHyphens/>
        <w:spacing w:after="0" w:line="360" w:lineRule="auto"/>
        <w:ind w:left="1134" w:hanging="425"/>
        <w:jc w:val="both"/>
        <w:rPr>
          <w:rFonts w:ascii="Arial" w:hAnsi="Arial" w:cs="Arial"/>
          <w:sz w:val="20"/>
          <w:szCs w:val="20"/>
        </w:rPr>
      </w:pPr>
      <w:r w:rsidRPr="006649FE">
        <w:rPr>
          <w:rFonts w:ascii="Arial" w:hAnsi="Arial" w:cs="Arial"/>
          <w:sz w:val="20"/>
          <w:szCs w:val="20"/>
        </w:rPr>
        <w:t>stypendium socjalne,</w:t>
      </w:r>
    </w:p>
    <w:p w:rsidR="007C2F68" w:rsidRPr="006649FE" w:rsidRDefault="007C2F68" w:rsidP="007C2F68">
      <w:pPr>
        <w:numPr>
          <w:ilvl w:val="0"/>
          <w:numId w:val="8"/>
        </w:numPr>
        <w:suppressAutoHyphens/>
        <w:spacing w:after="0" w:line="360" w:lineRule="auto"/>
        <w:ind w:left="1134" w:hanging="425"/>
        <w:jc w:val="both"/>
        <w:rPr>
          <w:rFonts w:ascii="Arial" w:hAnsi="Arial" w:cs="Arial"/>
          <w:sz w:val="20"/>
          <w:szCs w:val="20"/>
        </w:rPr>
      </w:pPr>
      <w:r w:rsidRPr="006649FE">
        <w:rPr>
          <w:rFonts w:ascii="Arial" w:hAnsi="Arial" w:cs="Arial"/>
          <w:sz w:val="20"/>
          <w:szCs w:val="20"/>
        </w:rPr>
        <w:t>zapomoga,</w:t>
      </w:r>
    </w:p>
    <w:p w:rsidR="007C2F68" w:rsidRPr="006649FE" w:rsidRDefault="007C2F68" w:rsidP="007C2F68">
      <w:pPr>
        <w:numPr>
          <w:ilvl w:val="0"/>
          <w:numId w:val="8"/>
        </w:numPr>
        <w:suppressAutoHyphens/>
        <w:spacing w:after="0" w:line="360" w:lineRule="auto"/>
        <w:ind w:left="1134" w:hanging="425"/>
        <w:jc w:val="both"/>
        <w:rPr>
          <w:rFonts w:ascii="Arial" w:hAnsi="Arial" w:cs="Arial"/>
          <w:sz w:val="20"/>
          <w:szCs w:val="20"/>
        </w:rPr>
      </w:pPr>
      <w:r w:rsidRPr="006649FE">
        <w:rPr>
          <w:rFonts w:ascii="Arial" w:hAnsi="Arial" w:cs="Arial"/>
          <w:sz w:val="20"/>
          <w:szCs w:val="20"/>
        </w:rPr>
        <w:t>stypendium rektora dla najlepszych studentów,</w:t>
      </w:r>
    </w:p>
    <w:p w:rsidR="007C2F68" w:rsidRPr="006649FE" w:rsidRDefault="007C2F68" w:rsidP="007C2F68">
      <w:pPr>
        <w:numPr>
          <w:ilvl w:val="0"/>
          <w:numId w:val="8"/>
        </w:numPr>
        <w:suppressAutoHyphens/>
        <w:spacing w:after="0" w:line="360" w:lineRule="auto"/>
        <w:ind w:left="1134" w:hanging="425"/>
        <w:jc w:val="both"/>
        <w:rPr>
          <w:rFonts w:ascii="Arial" w:hAnsi="Arial" w:cs="Arial"/>
          <w:sz w:val="20"/>
          <w:szCs w:val="20"/>
        </w:rPr>
      </w:pPr>
      <w:r w:rsidRPr="006649FE">
        <w:rPr>
          <w:rFonts w:ascii="Arial" w:hAnsi="Arial" w:cs="Arial"/>
          <w:sz w:val="20"/>
          <w:szCs w:val="20"/>
        </w:rPr>
        <w:t>stypendium specjalne dla osób niepełnosprawnych,</w:t>
      </w:r>
    </w:p>
    <w:p w:rsidR="007C2F68" w:rsidRPr="006649FE" w:rsidRDefault="007C2F68" w:rsidP="007C2F68">
      <w:pPr>
        <w:numPr>
          <w:ilvl w:val="0"/>
          <w:numId w:val="8"/>
        </w:numPr>
        <w:suppressAutoHyphens/>
        <w:spacing w:after="120" w:line="360" w:lineRule="auto"/>
        <w:ind w:left="1134" w:hanging="425"/>
        <w:jc w:val="both"/>
        <w:rPr>
          <w:rFonts w:ascii="Arial" w:hAnsi="Arial" w:cs="Arial"/>
          <w:sz w:val="20"/>
          <w:szCs w:val="20"/>
        </w:rPr>
      </w:pPr>
      <w:r w:rsidRPr="006649FE">
        <w:rPr>
          <w:rFonts w:ascii="Arial" w:hAnsi="Arial" w:cs="Arial"/>
          <w:sz w:val="20"/>
          <w:szCs w:val="20"/>
        </w:rPr>
        <w:t>stypendium ministra za wybitne osiągnięcia.</w:t>
      </w:r>
    </w:p>
    <w:p w:rsidR="007C2F68" w:rsidRPr="006649FE" w:rsidRDefault="007C2F68" w:rsidP="007C2F68">
      <w:pPr>
        <w:pStyle w:val="Akapitzlist1"/>
        <w:numPr>
          <w:ilvl w:val="0"/>
          <w:numId w:val="7"/>
        </w:numPr>
        <w:spacing w:after="120" w:line="360" w:lineRule="auto"/>
        <w:ind w:left="709" w:hanging="283"/>
        <w:jc w:val="both"/>
        <w:rPr>
          <w:rFonts w:ascii="Arial" w:hAnsi="Arial" w:cs="Arial"/>
          <w:sz w:val="20"/>
        </w:rPr>
      </w:pPr>
      <w:r w:rsidRPr="006649FE">
        <w:rPr>
          <w:rFonts w:ascii="Arial" w:hAnsi="Arial" w:cs="Arial"/>
          <w:sz w:val="20"/>
        </w:rPr>
        <w:t>Świadczeniami pomocy materialnej dla doktorantów UŁ są:</w:t>
      </w:r>
    </w:p>
    <w:p w:rsidR="007C2F68" w:rsidRPr="006649FE" w:rsidRDefault="007C2F68" w:rsidP="007C2F68">
      <w:pPr>
        <w:numPr>
          <w:ilvl w:val="0"/>
          <w:numId w:val="9"/>
        </w:numPr>
        <w:suppressAutoHyphens/>
        <w:spacing w:after="0" w:line="360" w:lineRule="auto"/>
        <w:jc w:val="both"/>
        <w:rPr>
          <w:rFonts w:ascii="Arial" w:hAnsi="Arial" w:cs="Arial"/>
          <w:sz w:val="20"/>
          <w:szCs w:val="20"/>
        </w:rPr>
      </w:pPr>
      <w:r w:rsidRPr="006649FE">
        <w:rPr>
          <w:rFonts w:ascii="Arial" w:hAnsi="Arial" w:cs="Arial"/>
          <w:sz w:val="20"/>
          <w:szCs w:val="20"/>
        </w:rPr>
        <w:t>stypendium socjalne,</w:t>
      </w:r>
    </w:p>
    <w:p w:rsidR="007C2F68" w:rsidRPr="006649FE" w:rsidRDefault="007C2F68" w:rsidP="007C2F68">
      <w:pPr>
        <w:numPr>
          <w:ilvl w:val="0"/>
          <w:numId w:val="9"/>
        </w:numPr>
        <w:suppressAutoHyphens/>
        <w:spacing w:after="0" w:line="360" w:lineRule="auto"/>
        <w:jc w:val="both"/>
        <w:rPr>
          <w:rFonts w:ascii="Arial" w:hAnsi="Arial" w:cs="Arial"/>
          <w:sz w:val="20"/>
          <w:szCs w:val="20"/>
        </w:rPr>
      </w:pPr>
      <w:r w:rsidRPr="006649FE">
        <w:rPr>
          <w:rFonts w:ascii="Arial" w:hAnsi="Arial" w:cs="Arial"/>
          <w:sz w:val="20"/>
          <w:szCs w:val="20"/>
        </w:rPr>
        <w:t>zapomoga,</w:t>
      </w:r>
    </w:p>
    <w:p w:rsidR="007C2F68" w:rsidRPr="006649FE" w:rsidRDefault="007C2F68" w:rsidP="007C2F68">
      <w:pPr>
        <w:numPr>
          <w:ilvl w:val="0"/>
          <w:numId w:val="9"/>
        </w:numPr>
        <w:suppressAutoHyphens/>
        <w:spacing w:after="0" w:line="360" w:lineRule="auto"/>
        <w:jc w:val="both"/>
        <w:rPr>
          <w:rFonts w:ascii="Arial" w:hAnsi="Arial" w:cs="Arial"/>
          <w:sz w:val="20"/>
          <w:szCs w:val="20"/>
        </w:rPr>
      </w:pPr>
      <w:r w:rsidRPr="006649FE">
        <w:rPr>
          <w:rFonts w:ascii="Arial" w:hAnsi="Arial" w:cs="Arial"/>
          <w:sz w:val="20"/>
          <w:szCs w:val="20"/>
        </w:rPr>
        <w:t>stypendium dla najlepszych doktorantów,</w:t>
      </w:r>
    </w:p>
    <w:p w:rsidR="007C2F68" w:rsidRPr="006649FE" w:rsidRDefault="007C2F68" w:rsidP="007C2F68">
      <w:pPr>
        <w:numPr>
          <w:ilvl w:val="0"/>
          <w:numId w:val="9"/>
        </w:numPr>
        <w:suppressAutoHyphens/>
        <w:spacing w:after="0" w:line="360" w:lineRule="auto"/>
        <w:jc w:val="both"/>
        <w:rPr>
          <w:rFonts w:ascii="Arial" w:hAnsi="Arial" w:cs="Arial"/>
          <w:sz w:val="20"/>
          <w:szCs w:val="20"/>
        </w:rPr>
      </w:pPr>
      <w:r w:rsidRPr="006649FE">
        <w:rPr>
          <w:rFonts w:ascii="Arial" w:hAnsi="Arial" w:cs="Arial"/>
          <w:sz w:val="20"/>
          <w:szCs w:val="20"/>
        </w:rPr>
        <w:t>stypendium specjalne dla osób niepełnosprawnych,</w:t>
      </w:r>
    </w:p>
    <w:p w:rsidR="007C2F68" w:rsidRPr="006649FE" w:rsidRDefault="007C2F68" w:rsidP="007C2F68">
      <w:pPr>
        <w:numPr>
          <w:ilvl w:val="0"/>
          <w:numId w:val="9"/>
        </w:numPr>
        <w:suppressAutoHyphens/>
        <w:spacing w:after="240" w:line="360" w:lineRule="auto"/>
        <w:jc w:val="both"/>
        <w:rPr>
          <w:rFonts w:ascii="Arial" w:hAnsi="Arial" w:cs="Arial"/>
          <w:sz w:val="20"/>
          <w:szCs w:val="20"/>
        </w:rPr>
      </w:pPr>
      <w:r w:rsidRPr="006649FE">
        <w:rPr>
          <w:rFonts w:ascii="Arial" w:hAnsi="Arial" w:cs="Arial"/>
          <w:sz w:val="20"/>
          <w:szCs w:val="20"/>
        </w:rPr>
        <w:t>stypendium ministra za wybitne osiągnięcia.</w:t>
      </w:r>
    </w:p>
    <w:p w:rsidR="007C2F68" w:rsidRPr="006649FE" w:rsidRDefault="007C2F68" w:rsidP="007C2F68">
      <w:pPr>
        <w:pStyle w:val="Tekstpodstawowy21"/>
        <w:spacing w:line="360" w:lineRule="auto"/>
        <w:jc w:val="center"/>
        <w:rPr>
          <w:rFonts w:ascii="Arial" w:hAnsi="Arial" w:cs="Arial"/>
          <w:b/>
          <w:sz w:val="20"/>
        </w:rPr>
      </w:pPr>
    </w:p>
    <w:p w:rsidR="007C2F68" w:rsidRPr="006649FE" w:rsidRDefault="007C2F68" w:rsidP="007C2F68">
      <w:pPr>
        <w:pStyle w:val="Tekstpodstawowy21"/>
        <w:spacing w:after="240" w:line="360" w:lineRule="auto"/>
        <w:jc w:val="center"/>
        <w:rPr>
          <w:rFonts w:ascii="Arial" w:hAnsi="Arial" w:cs="Arial"/>
          <w:b/>
          <w:sz w:val="20"/>
        </w:rPr>
      </w:pPr>
      <w:r w:rsidRPr="006649FE">
        <w:rPr>
          <w:rFonts w:ascii="Arial" w:hAnsi="Arial" w:cs="Arial"/>
          <w:b/>
          <w:sz w:val="20"/>
        </w:rPr>
        <w:t>§ 6</w:t>
      </w:r>
    </w:p>
    <w:p w:rsidR="007C2F68" w:rsidRPr="006649FE" w:rsidRDefault="007C2F68" w:rsidP="007C2F68">
      <w:pPr>
        <w:numPr>
          <w:ilvl w:val="0"/>
          <w:numId w:val="10"/>
        </w:numPr>
        <w:suppressAutoHyphens/>
        <w:spacing w:after="120" w:line="360" w:lineRule="auto"/>
        <w:jc w:val="both"/>
        <w:rPr>
          <w:rFonts w:ascii="Arial" w:hAnsi="Arial" w:cs="Arial"/>
          <w:bCs/>
          <w:sz w:val="20"/>
          <w:szCs w:val="20"/>
        </w:rPr>
      </w:pPr>
      <w:r w:rsidRPr="006649FE">
        <w:rPr>
          <w:rFonts w:ascii="Arial" w:hAnsi="Arial" w:cs="Arial"/>
          <w:sz w:val="20"/>
          <w:szCs w:val="20"/>
        </w:rPr>
        <w:t>Świadczenia, o których mowa w § 5 ust. 1 lit. a, b i d oraz ust. 2 lit. a, b i d</w:t>
      </w:r>
      <w:r w:rsidRPr="006649FE">
        <w:rPr>
          <w:rFonts w:ascii="Arial" w:hAnsi="Arial" w:cs="Arial"/>
          <w:color w:val="FF0000"/>
          <w:sz w:val="20"/>
          <w:szCs w:val="20"/>
        </w:rPr>
        <w:t xml:space="preserve"> </w:t>
      </w:r>
      <w:r w:rsidRPr="006649FE">
        <w:rPr>
          <w:rFonts w:ascii="Arial" w:hAnsi="Arial" w:cs="Arial"/>
          <w:sz w:val="20"/>
          <w:szCs w:val="20"/>
        </w:rPr>
        <w:t>przyznaje dziekan na wniosek studenta.</w:t>
      </w:r>
      <w:r w:rsidRPr="006649FE">
        <w:rPr>
          <w:rFonts w:ascii="Arial" w:hAnsi="Arial" w:cs="Arial"/>
          <w:bCs/>
          <w:sz w:val="20"/>
          <w:szCs w:val="20"/>
        </w:rPr>
        <w:t xml:space="preserve"> Decyzja dziekana powinna być doręczona adresatowi na piśmie oraz zawierać uzasadnienie oraz pouczenie</w:t>
      </w:r>
      <w:r w:rsidRPr="006649FE">
        <w:rPr>
          <w:rFonts w:ascii="Arial" w:hAnsi="Arial" w:cs="Arial"/>
          <w:bCs/>
          <w:color w:val="FF0000"/>
          <w:sz w:val="20"/>
          <w:szCs w:val="20"/>
        </w:rPr>
        <w:t xml:space="preserve"> </w:t>
      </w:r>
      <w:r w:rsidRPr="006649FE">
        <w:rPr>
          <w:rFonts w:ascii="Arial" w:hAnsi="Arial" w:cs="Arial"/>
          <w:bCs/>
          <w:sz w:val="20"/>
          <w:szCs w:val="20"/>
        </w:rPr>
        <w:t>o możliwości i trybie odwołania. Można odstąpić od uzasadnienia decyzji, gdy uwzględnia ona w całości żądanie studenta.</w:t>
      </w:r>
    </w:p>
    <w:p w:rsidR="007C2F68" w:rsidRPr="006649FE" w:rsidRDefault="007C2F68" w:rsidP="007C2F68">
      <w:pPr>
        <w:numPr>
          <w:ilvl w:val="0"/>
          <w:numId w:val="10"/>
        </w:numPr>
        <w:suppressAutoHyphens/>
        <w:spacing w:after="120" w:line="360" w:lineRule="auto"/>
        <w:jc w:val="both"/>
        <w:rPr>
          <w:rFonts w:ascii="Arial" w:hAnsi="Arial" w:cs="Arial"/>
          <w:bCs/>
          <w:sz w:val="20"/>
          <w:szCs w:val="20"/>
        </w:rPr>
      </w:pPr>
      <w:r w:rsidRPr="006649FE">
        <w:rPr>
          <w:rFonts w:ascii="Arial" w:hAnsi="Arial" w:cs="Arial"/>
          <w:bCs/>
          <w:sz w:val="20"/>
          <w:szCs w:val="20"/>
        </w:rPr>
        <w:lastRenderedPageBreak/>
        <w:t>Świadczenie, o którym mowa w § 5 ust. 1 lit. c oraz ust. 2 lit. c</w:t>
      </w:r>
      <w:r w:rsidRPr="006649FE">
        <w:rPr>
          <w:rFonts w:ascii="Arial" w:hAnsi="Arial" w:cs="Arial"/>
          <w:bCs/>
          <w:color w:val="FF0000"/>
          <w:sz w:val="20"/>
          <w:szCs w:val="20"/>
        </w:rPr>
        <w:t xml:space="preserve"> </w:t>
      </w:r>
      <w:r w:rsidRPr="006649FE">
        <w:rPr>
          <w:rFonts w:ascii="Arial" w:hAnsi="Arial" w:cs="Arial"/>
          <w:bCs/>
          <w:sz w:val="20"/>
          <w:szCs w:val="20"/>
        </w:rPr>
        <w:t>przyznaje Rektor UŁ na wniosek studenta. Decyzja Rektora UŁ powinna być doręczona adresatowi na piśmie oraz zawierać uzasadnienie oraz pouczenie</w:t>
      </w:r>
      <w:r w:rsidRPr="006649FE">
        <w:rPr>
          <w:rFonts w:ascii="Arial" w:hAnsi="Arial" w:cs="Arial"/>
          <w:bCs/>
          <w:color w:val="FF0000"/>
          <w:sz w:val="20"/>
          <w:szCs w:val="20"/>
        </w:rPr>
        <w:t xml:space="preserve"> </w:t>
      </w:r>
      <w:r w:rsidRPr="006649FE">
        <w:rPr>
          <w:rFonts w:ascii="Arial" w:hAnsi="Arial" w:cs="Arial"/>
          <w:bCs/>
          <w:sz w:val="20"/>
          <w:szCs w:val="20"/>
        </w:rPr>
        <w:t>o możliwości i trybie złożenia wniosku o ponowne rozpatrzenie sprawy. Można odstąpić od uzasadnienia decyzji, gdy uwzględnia ona w całości żądanie studenta.</w:t>
      </w:r>
    </w:p>
    <w:p w:rsidR="007C2F68" w:rsidRPr="006649FE" w:rsidRDefault="007C2F68" w:rsidP="007C2F68">
      <w:pPr>
        <w:numPr>
          <w:ilvl w:val="0"/>
          <w:numId w:val="10"/>
        </w:numPr>
        <w:suppressAutoHyphens/>
        <w:spacing w:after="120" w:line="360" w:lineRule="auto"/>
        <w:jc w:val="both"/>
        <w:rPr>
          <w:rFonts w:ascii="Arial" w:hAnsi="Arial" w:cs="Arial"/>
          <w:sz w:val="20"/>
          <w:szCs w:val="20"/>
        </w:rPr>
      </w:pPr>
      <w:r w:rsidRPr="006649FE">
        <w:rPr>
          <w:rFonts w:ascii="Arial" w:hAnsi="Arial" w:cs="Arial"/>
          <w:sz w:val="20"/>
          <w:szCs w:val="20"/>
        </w:rPr>
        <w:t>Od decyzji dziekana, o której mowa w ust. 1</w:t>
      </w:r>
      <w:r>
        <w:rPr>
          <w:rFonts w:ascii="Arial" w:hAnsi="Arial" w:cs="Arial"/>
          <w:sz w:val="20"/>
          <w:szCs w:val="20"/>
        </w:rPr>
        <w:t>,</w:t>
      </w:r>
      <w:r w:rsidRPr="006649FE">
        <w:rPr>
          <w:rFonts w:ascii="Arial" w:hAnsi="Arial" w:cs="Arial"/>
          <w:sz w:val="20"/>
          <w:szCs w:val="20"/>
        </w:rPr>
        <w:t xml:space="preserve"> studentowi przysługuje odwołanie do Rektora UŁ składane w terminie 14 dni od dnia doręczenia decyzji. Odwołanie od decyzji składa się za pośrednictwem dziekana w siedzibie COS–SBS UŁ.</w:t>
      </w:r>
    </w:p>
    <w:p w:rsidR="007C2F68" w:rsidRPr="005F3590" w:rsidRDefault="007C2F68" w:rsidP="007C2F68">
      <w:pPr>
        <w:numPr>
          <w:ilvl w:val="0"/>
          <w:numId w:val="10"/>
        </w:numPr>
        <w:suppressAutoHyphens/>
        <w:spacing w:after="120" w:line="360" w:lineRule="auto"/>
        <w:jc w:val="both"/>
        <w:rPr>
          <w:rFonts w:ascii="Arial" w:hAnsi="Arial" w:cs="Arial"/>
          <w:sz w:val="20"/>
          <w:szCs w:val="20"/>
        </w:rPr>
      </w:pPr>
      <w:r w:rsidRPr="006649FE">
        <w:rPr>
          <w:rFonts w:ascii="Arial" w:hAnsi="Arial" w:cs="Arial"/>
          <w:sz w:val="20"/>
          <w:szCs w:val="20"/>
        </w:rPr>
        <w:t>Od</w:t>
      </w:r>
      <w:r w:rsidRPr="006649FE">
        <w:rPr>
          <w:rFonts w:ascii="Arial" w:hAnsi="Arial" w:cs="Arial"/>
          <w:color w:val="FF0000"/>
          <w:sz w:val="20"/>
          <w:szCs w:val="20"/>
        </w:rPr>
        <w:t xml:space="preserve"> </w:t>
      </w:r>
      <w:r w:rsidRPr="006649FE">
        <w:rPr>
          <w:rFonts w:ascii="Arial" w:hAnsi="Arial" w:cs="Arial"/>
          <w:sz w:val="20"/>
          <w:szCs w:val="20"/>
        </w:rPr>
        <w:t>decyzji Rektora UŁ, o której mowa w ust. 2</w:t>
      </w:r>
      <w:r w:rsidRPr="006649FE">
        <w:rPr>
          <w:rFonts w:ascii="Arial" w:hAnsi="Arial" w:cs="Arial"/>
          <w:color w:val="FF0000"/>
          <w:sz w:val="20"/>
          <w:szCs w:val="20"/>
        </w:rPr>
        <w:t xml:space="preserve"> </w:t>
      </w:r>
      <w:r w:rsidRPr="006649FE">
        <w:rPr>
          <w:rFonts w:ascii="Arial" w:hAnsi="Arial" w:cs="Arial"/>
          <w:sz w:val="20"/>
          <w:szCs w:val="20"/>
        </w:rPr>
        <w:t xml:space="preserve"> przysługuje prawo złożenia wniosku o ponowne rozpatrzenie sprawy w terminie 14 dni od </w:t>
      </w:r>
      <w:r w:rsidRPr="00AA10C5">
        <w:rPr>
          <w:rFonts w:ascii="Arial" w:hAnsi="Arial" w:cs="Arial"/>
          <w:sz w:val="20"/>
          <w:szCs w:val="20"/>
        </w:rPr>
        <w:t>dnia doręczenia</w:t>
      </w:r>
      <w:r w:rsidRPr="006649FE">
        <w:rPr>
          <w:rFonts w:ascii="Arial" w:hAnsi="Arial" w:cs="Arial"/>
          <w:sz w:val="20"/>
          <w:szCs w:val="20"/>
        </w:rPr>
        <w:t xml:space="preserve"> decyzji. </w:t>
      </w:r>
      <w:r w:rsidRPr="005F3590">
        <w:rPr>
          <w:rFonts w:ascii="Arial" w:hAnsi="Arial" w:cs="Arial"/>
          <w:sz w:val="20"/>
          <w:szCs w:val="20"/>
        </w:rPr>
        <w:t>Wniosek do Rektora UŁ o ponowne rozpatrzenie sprawy składa się w siedzibie COS-SBS UŁ.</w:t>
      </w:r>
    </w:p>
    <w:p w:rsidR="007C2F68" w:rsidRPr="006649FE" w:rsidRDefault="007C2F68" w:rsidP="007C2F68">
      <w:pPr>
        <w:numPr>
          <w:ilvl w:val="0"/>
          <w:numId w:val="10"/>
        </w:numPr>
        <w:suppressAutoHyphens/>
        <w:spacing w:after="120" w:line="360" w:lineRule="auto"/>
        <w:jc w:val="both"/>
        <w:rPr>
          <w:rFonts w:ascii="Arial" w:hAnsi="Arial" w:cs="Arial"/>
          <w:sz w:val="20"/>
          <w:szCs w:val="20"/>
        </w:rPr>
      </w:pPr>
      <w:r w:rsidRPr="006649FE">
        <w:rPr>
          <w:rFonts w:ascii="Arial" w:hAnsi="Arial" w:cs="Arial"/>
          <w:sz w:val="20"/>
          <w:szCs w:val="20"/>
        </w:rPr>
        <w:t>Do decyzji dziekana i Rektora UŁ, o których mowa w ust. 1-2</w:t>
      </w:r>
      <w:r>
        <w:rPr>
          <w:rFonts w:ascii="Arial" w:hAnsi="Arial" w:cs="Arial"/>
          <w:sz w:val="20"/>
          <w:szCs w:val="20"/>
        </w:rPr>
        <w:t>,</w:t>
      </w:r>
      <w:r w:rsidRPr="006649FE">
        <w:rPr>
          <w:rFonts w:ascii="Arial" w:hAnsi="Arial" w:cs="Arial"/>
          <w:sz w:val="20"/>
          <w:szCs w:val="20"/>
        </w:rPr>
        <w:t xml:space="preserve"> stosuje się odpowiednio przepisy ustawy z dnia 14 czerwca 1960 r. – Kodeks Postępowania Administracyjnego (t. j</w:t>
      </w:r>
      <w:r>
        <w:rPr>
          <w:rFonts w:ascii="Arial" w:hAnsi="Arial" w:cs="Arial"/>
          <w:sz w:val="20"/>
          <w:szCs w:val="20"/>
        </w:rPr>
        <w:t>.</w:t>
      </w:r>
      <w:r w:rsidRPr="006649FE">
        <w:rPr>
          <w:rFonts w:ascii="Arial" w:hAnsi="Arial" w:cs="Arial"/>
          <w:sz w:val="20"/>
          <w:szCs w:val="20"/>
        </w:rPr>
        <w:t xml:space="preserve"> Dz. U. z 20</w:t>
      </w:r>
      <w:r>
        <w:rPr>
          <w:rFonts w:ascii="Arial" w:hAnsi="Arial" w:cs="Arial"/>
          <w:sz w:val="20"/>
          <w:szCs w:val="20"/>
        </w:rPr>
        <w:t>13,</w:t>
      </w:r>
      <w:r w:rsidRPr="006649FE">
        <w:rPr>
          <w:rFonts w:ascii="Arial" w:hAnsi="Arial" w:cs="Arial"/>
          <w:color w:val="FF0000"/>
          <w:sz w:val="20"/>
          <w:szCs w:val="20"/>
        </w:rPr>
        <w:t xml:space="preserve"> </w:t>
      </w:r>
      <w:r>
        <w:rPr>
          <w:rFonts w:ascii="Arial" w:hAnsi="Arial" w:cs="Arial"/>
          <w:sz w:val="20"/>
          <w:szCs w:val="20"/>
        </w:rPr>
        <w:t>267</w:t>
      </w:r>
      <w:r w:rsidRPr="006649FE">
        <w:rPr>
          <w:rFonts w:ascii="Arial" w:hAnsi="Arial" w:cs="Arial"/>
          <w:sz w:val="20"/>
          <w:szCs w:val="20"/>
        </w:rPr>
        <w:t>).</w:t>
      </w:r>
    </w:p>
    <w:p w:rsidR="007C2F68" w:rsidRPr="006649FE" w:rsidRDefault="007C2F68" w:rsidP="007C2F68">
      <w:pPr>
        <w:numPr>
          <w:ilvl w:val="0"/>
          <w:numId w:val="10"/>
        </w:numPr>
        <w:suppressAutoHyphens/>
        <w:spacing w:after="0" w:line="360" w:lineRule="auto"/>
        <w:jc w:val="both"/>
        <w:rPr>
          <w:rFonts w:ascii="Arial" w:hAnsi="Arial" w:cs="Arial"/>
          <w:sz w:val="20"/>
          <w:szCs w:val="20"/>
        </w:rPr>
      </w:pPr>
      <w:r w:rsidRPr="006649FE">
        <w:rPr>
          <w:rFonts w:ascii="Arial" w:hAnsi="Arial" w:cs="Arial"/>
          <w:sz w:val="20"/>
          <w:szCs w:val="20"/>
        </w:rPr>
        <w:t>Do zaskarżania ostatecznych decyz</w:t>
      </w:r>
      <w:r>
        <w:rPr>
          <w:rFonts w:ascii="Arial" w:hAnsi="Arial" w:cs="Arial"/>
          <w:sz w:val="20"/>
          <w:szCs w:val="20"/>
        </w:rPr>
        <w:t>ji, o których mowa w ust. 3 i 4,</w:t>
      </w:r>
      <w:r w:rsidRPr="006649FE">
        <w:rPr>
          <w:rFonts w:ascii="Arial" w:hAnsi="Arial" w:cs="Arial"/>
          <w:sz w:val="20"/>
          <w:szCs w:val="20"/>
        </w:rPr>
        <w:t xml:space="preserve"> stosuje się przepisy ustawy z dnia 30 sierpnia 2002 r. – Prawo o postępowaniu przed sądami administracyjnymi (</w:t>
      </w:r>
      <w:r>
        <w:rPr>
          <w:rFonts w:ascii="Arial" w:hAnsi="Arial" w:cs="Arial"/>
          <w:sz w:val="20"/>
          <w:szCs w:val="20"/>
        </w:rPr>
        <w:t xml:space="preserve">t. j. </w:t>
      </w:r>
      <w:r w:rsidRPr="006649FE">
        <w:rPr>
          <w:rFonts w:ascii="Arial" w:hAnsi="Arial" w:cs="Arial"/>
          <w:sz w:val="20"/>
          <w:szCs w:val="20"/>
        </w:rPr>
        <w:t xml:space="preserve">Dz. U. </w:t>
      </w:r>
      <w:r>
        <w:rPr>
          <w:rFonts w:ascii="Arial" w:hAnsi="Arial" w:cs="Arial"/>
          <w:sz w:val="20"/>
          <w:szCs w:val="20"/>
        </w:rPr>
        <w:t>2012, 270</w:t>
      </w:r>
      <w:r w:rsidRPr="006649FE">
        <w:rPr>
          <w:rFonts w:ascii="Arial" w:hAnsi="Arial" w:cs="Arial"/>
          <w:sz w:val="20"/>
          <w:szCs w:val="20"/>
        </w:rPr>
        <w:t xml:space="preserve"> ze zm.). </w:t>
      </w:r>
    </w:p>
    <w:p w:rsidR="007C2F68" w:rsidRDefault="007C2F68" w:rsidP="007C2F68">
      <w:pPr>
        <w:pStyle w:val="Tekstpodstawowy21"/>
        <w:spacing w:after="120" w:line="360" w:lineRule="auto"/>
        <w:jc w:val="center"/>
        <w:rPr>
          <w:rFonts w:ascii="Arial" w:hAnsi="Arial" w:cs="Arial"/>
          <w:b/>
          <w:sz w:val="20"/>
        </w:rPr>
      </w:pPr>
    </w:p>
    <w:p w:rsidR="007C2F68" w:rsidRPr="006649FE" w:rsidRDefault="007C2F68" w:rsidP="007C2F68">
      <w:pPr>
        <w:pStyle w:val="Tekstpodstawowy21"/>
        <w:spacing w:after="120" w:line="360" w:lineRule="auto"/>
        <w:jc w:val="center"/>
        <w:rPr>
          <w:rFonts w:ascii="Arial" w:hAnsi="Arial" w:cs="Arial"/>
          <w:b/>
          <w:sz w:val="20"/>
        </w:rPr>
      </w:pPr>
      <w:r w:rsidRPr="006649FE">
        <w:rPr>
          <w:rFonts w:ascii="Arial" w:hAnsi="Arial" w:cs="Arial"/>
          <w:b/>
          <w:sz w:val="20"/>
        </w:rPr>
        <w:t>ROZDZIAŁ III</w:t>
      </w:r>
    </w:p>
    <w:p w:rsidR="007C2F68" w:rsidRPr="006649FE" w:rsidRDefault="007C2F68" w:rsidP="007C2F68">
      <w:pPr>
        <w:pStyle w:val="Tekstpodstawowy21"/>
        <w:spacing w:after="240" w:line="360" w:lineRule="auto"/>
        <w:jc w:val="center"/>
        <w:rPr>
          <w:rFonts w:ascii="Arial" w:hAnsi="Arial" w:cs="Arial"/>
          <w:b/>
          <w:sz w:val="20"/>
        </w:rPr>
      </w:pPr>
      <w:r w:rsidRPr="006649FE">
        <w:rPr>
          <w:rFonts w:ascii="Arial" w:hAnsi="Arial" w:cs="Arial"/>
          <w:b/>
          <w:sz w:val="20"/>
        </w:rPr>
        <w:t>KOMISJE STYPENDIALNO – SOCJALNE</w:t>
      </w:r>
    </w:p>
    <w:p w:rsidR="007C2F68" w:rsidRPr="006649FE" w:rsidRDefault="007C2F68" w:rsidP="007C2F68">
      <w:pPr>
        <w:pStyle w:val="Tekstpodstawowy21"/>
        <w:spacing w:after="240" w:line="360" w:lineRule="auto"/>
        <w:jc w:val="center"/>
        <w:rPr>
          <w:rFonts w:ascii="Arial" w:hAnsi="Arial" w:cs="Arial"/>
          <w:b/>
          <w:sz w:val="20"/>
        </w:rPr>
      </w:pPr>
      <w:r w:rsidRPr="006649FE">
        <w:rPr>
          <w:rFonts w:ascii="Arial" w:hAnsi="Arial" w:cs="Arial"/>
          <w:b/>
          <w:sz w:val="20"/>
        </w:rPr>
        <w:t>§ 7</w:t>
      </w:r>
    </w:p>
    <w:p w:rsidR="007C2F68" w:rsidRPr="006649FE" w:rsidRDefault="007C2F68" w:rsidP="007C2F68">
      <w:pPr>
        <w:numPr>
          <w:ilvl w:val="0"/>
          <w:numId w:val="11"/>
        </w:numPr>
        <w:suppressAutoHyphens/>
        <w:spacing w:after="120" w:line="360" w:lineRule="auto"/>
        <w:jc w:val="both"/>
        <w:rPr>
          <w:rFonts w:ascii="Arial" w:hAnsi="Arial" w:cs="Arial"/>
          <w:sz w:val="20"/>
          <w:szCs w:val="20"/>
        </w:rPr>
      </w:pPr>
      <w:r w:rsidRPr="006649FE">
        <w:rPr>
          <w:rFonts w:ascii="Arial" w:hAnsi="Arial" w:cs="Arial"/>
          <w:sz w:val="20"/>
          <w:szCs w:val="20"/>
        </w:rPr>
        <w:t>Dziekan na pisemny wniosek WRS, przekazuje uprawnienia w zakresie rozpatrywania wniosków o przyznanie świadczeń, o których mowa w § 5 ust.1 lit. a, b i d oraz ust. 2 lit. a, b i d</w:t>
      </w:r>
      <w:r w:rsidRPr="006649FE">
        <w:rPr>
          <w:rFonts w:ascii="Arial" w:hAnsi="Arial" w:cs="Arial"/>
          <w:color w:val="FF0000"/>
          <w:sz w:val="20"/>
          <w:szCs w:val="20"/>
        </w:rPr>
        <w:t xml:space="preserve">  </w:t>
      </w:r>
      <w:r w:rsidRPr="006649FE">
        <w:rPr>
          <w:rFonts w:ascii="Arial" w:hAnsi="Arial" w:cs="Arial"/>
          <w:sz w:val="20"/>
          <w:szCs w:val="20"/>
        </w:rPr>
        <w:t>WKS-S.</w:t>
      </w:r>
    </w:p>
    <w:p w:rsidR="007C2F68" w:rsidRPr="006649FE" w:rsidRDefault="007C2F68" w:rsidP="007C2F68">
      <w:pPr>
        <w:numPr>
          <w:ilvl w:val="0"/>
          <w:numId w:val="11"/>
        </w:numPr>
        <w:suppressAutoHyphens/>
        <w:spacing w:after="120" w:line="360" w:lineRule="auto"/>
        <w:jc w:val="both"/>
        <w:rPr>
          <w:rFonts w:ascii="Arial" w:hAnsi="Arial" w:cs="Arial"/>
          <w:sz w:val="20"/>
          <w:szCs w:val="20"/>
        </w:rPr>
      </w:pPr>
      <w:r w:rsidRPr="006649FE">
        <w:rPr>
          <w:rFonts w:ascii="Arial" w:hAnsi="Arial" w:cs="Arial"/>
          <w:sz w:val="20"/>
          <w:szCs w:val="20"/>
        </w:rPr>
        <w:t xml:space="preserve">Rektor UŁ na pisemny wniosek </w:t>
      </w:r>
      <w:r w:rsidRPr="005F3590">
        <w:rPr>
          <w:rFonts w:ascii="Arial" w:hAnsi="Arial" w:cs="Arial"/>
          <w:sz w:val="20"/>
          <w:szCs w:val="20"/>
        </w:rPr>
        <w:t>URS,</w:t>
      </w:r>
      <w:r w:rsidRPr="006649FE">
        <w:rPr>
          <w:rFonts w:ascii="Arial" w:hAnsi="Arial" w:cs="Arial"/>
          <w:sz w:val="20"/>
          <w:szCs w:val="20"/>
        </w:rPr>
        <w:t xml:space="preserve"> przekazuje uprawnienia w zakresie rozpatrywania wniosków o przyznanie świadczeń, o których mowa w § 5 ust. 1 lit. c oraz ust. 2 lit. c</w:t>
      </w:r>
      <w:r>
        <w:rPr>
          <w:rFonts w:ascii="Arial" w:hAnsi="Arial" w:cs="Arial"/>
          <w:sz w:val="20"/>
          <w:szCs w:val="20"/>
        </w:rPr>
        <w:t>,</w:t>
      </w:r>
      <w:r w:rsidRPr="006649FE">
        <w:rPr>
          <w:rFonts w:ascii="Arial" w:hAnsi="Arial" w:cs="Arial"/>
          <w:color w:val="FF0000"/>
          <w:sz w:val="20"/>
          <w:szCs w:val="20"/>
        </w:rPr>
        <w:t xml:space="preserve"> </w:t>
      </w:r>
      <w:r w:rsidRPr="005F3590">
        <w:rPr>
          <w:rFonts w:ascii="Arial" w:hAnsi="Arial" w:cs="Arial"/>
          <w:sz w:val="20"/>
          <w:szCs w:val="20"/>
        </w:rPr>
        <w:t>UKS-S.</w:t>
      </w:r>
    </w:p>
    <w:p w:rsidR="007C2F68" w:rsidRPr="006649FE" w:rsidRDefault="007C2F68" w:rsidP="007C2F68">
      <w:pPr>
        <w:numPr>
          <w:ilvl w:val="0"/>
          <w:numId w:val="11"/>
        </w:numPr>
        <w:suppressAutoHyphens/>
        <w:spacing w:after="120" w:line="360" w:lineRule="auto"/>
        <w:jc w:val="both"/>
        <w:rPr>
          <w:rFonts w:ascii="Arial" w:hAnsi="Arial" w:cs="Arial"/>
          <w:sz w:val="20"/>
          <w:szCs w:val="20"/>
        </w:rPr>
      </w:pPr>
      <w:r w:rsidRPr="006649FE">
        <w:rPr>
          <w:rFonts w:ascii="Arial" w:hAnsi="Arial" w:cs="Arial"/>
          <w:sz w:val="20"/>
          <w:szCs w:val="20"/>
        </w:rPr>
        <w:t>Rektor</w:t>
      </w:r>
      <w:r w:rsidRPr="006649FE">
        <w:rPr>
          <w:rFonts w:ascii="Arial" w:hAnsi="Arial" w:cs="Arial"/>
          <w:color w:val="FF0000"/>
          <w:sz w:val="20"/>
          <w:szCs w:val="20"/>
        </w:rPr>
        <w:t xml:space="preserve"> </w:t>
      </w:r>
      <w:r w:rsidRPr="006649FE">
        <w:rPr>
          <w:rFonts w:ascii="Arial" w:hAnsi="Arial" w:cs="Arial"/>
          <w:sz w:val="20"/>
          <w:szCs w:val="20"/>
        </w:rPr>
        <w:t>UŁ na pisemny wniosek URS, przekazuje uprawnienia</w:t>
      </w:r>
      <w:r>
        <w:rPr>
          <w:rFonts w:ascii="Arial" w:hAnsi="Arial" w:cs="Arial"/>
          <w:sz w:val="20"/>
          <w:szCs w:val="20"/>
        </w:rPr>
        <w:t>,</w:t>
      </w:r>
      <w:r w:rsidRPr="006649FE">
        <w:rPr>
          <w:rFonts w:ascii="Arial" w:hAnsi="Arial" w:cs="Arial"/>
          <w:sz w:val="20"/>
          <w:szCs w:val="20"/>
        </w:rPr>
        <w:t xml:space="preserve"> o których mowa w § 6 ust. 3 i 4 UKS-S.</w:t>
      </w:r>
    </w:p>
    <w:p w:rsidR="007C2F68" w:rsidRPr="006649FE" w:rsidRDefault="007C2F68" w:rsidP="007C2F68">
      <w:pPr>
        <w:numPr>
          <w:ilvl w:val="0"/>
          <w:numId w:val="11"/>
        </w:numPr>
        <w:suppressAutoHyphens/>
        <w:spacing w:after="0" w:line="360" w:lineRule="auto"/>
        <w:jc w:val="both"/>
        <w:rPr>
          <w:rFonts w:ascii="Arial" w:hAnsi="Arial" w:cs="Arial"/>
          <w:sz w:val="20"/>
          <w:szCs w:val="20"/>
        </w:rPr>
      </w:pPr>
      <w:r w:rsidRPr="006649FE">
        <w:rPr>
          <w:rFonts w:ascii="Arial" w:hAnsi="Arial" w:cs="Arial"/>
          <w:sz w:val="20"/>
          <w:szCs w:val="20"/>
        </w:rPr>
        <w:t>Z wnioskiem, o którym mowa w ust. 1-3, wystąpić można</w:t>
      </w:r>
      <w:r w:rsidRPr="006649FE">
        <w:rPr>
          <w:rFonts w:ascii="Arial" w:hAnsi="Arial" w:cs="Arial"/>
          <w:color w:val="FF0000"/>
          <w:sz w:val="20"/>
          <w:szCs w:val="20"/>
        </w:rPr>
        <w:t xml:space="preserve"> </w:t>
      </w:r>
      <w:r w:rsidRPr="006649FE">
        <w:rPr>
          <w:rFonts w:ascii="Arial" w:hAnsi="Arial" w:cs="Arial"/>
          <w:sz w:val="20"/>
          <w:szCs w:val="20"/>
        </w:rPr>
        <w:t>do dnia 30 czer</w:t>
      </w:r>
      <w:r>
        <w:rPr>
          <w:rFonts w:ascii="Arial" w:hAnsi="Arial" w:cs="Arial"/>
          <w:sz w:val="20"/>
          <w:szCs w:val="20"/>
        </w:rPr>
        <w:t>wca</w:t>
      </w:r>
      <w:r w:rsidRPr="006649FE">
        <w:rPr>
          <w:rFonts w:ascii="Arial" w:hAnsi="Arial" w:cs="Arial"/>
          <w:sz w:val="20"/>
          <w:szCs w:val="20"/>
        </w:rPr>
        <w:t xml:space="preserve"> roku </w:t>
      </w:r>
      <w:r w:rsidRPr="003152C7">
        <w:rPr>
          <w:rFonts w:ascii="Arial" w:hAnsi="Arial" w:cs="Arial"/>
          <w:sz w:val="20"/>
          <w:szCs w:val="20"/>
        </w:rPr>
        <w:t>nieparzystego,</w:t>
      </w:r>
      <w:r w:rsidRPr="006649FE">
        <w:rPr>
          <w:rFonts w:ascii="Arial" w:hAnsi="Arial" w:cs="Arial"/>
          <w:sz w:val="20"/>
          <w:szCs w:val="20"/>
        </w:rPr>
        <w:t xml:space="preserve"> w którym upływa kadencja WKS-S i UKS-S. Wz</w:t>
      </w:r>
      <w:r>
        <w:rPr>
          <w:rFonts w:ascii="Arial" w:hAnsi="Arial" w:cs="Arial"/>
          <w:sz w:val="20"/>
          <w:szCs w:val="20"/>
        </w:rPr>
        <w:t>ory</w:t>
      </w:r>
      <w:r w:rsidRPr="006649FE">
        <w:rPr>
          <w:rFonts w:ascii="Arial" w:hAnsi="Arial" w:cs="Arial"/>
          <w:sz w:val="20"/>
          <w:szCs w:val="20"/>
        </w:rPr>
        <w:t xml:space="preserve"> wniosk</w:t>
      </w:r>
      <w:r>
        <w:rPr>
          <w:rFonts w:ascii="Arial" w:hAnsi="Arial" w:cs="Arial"/>
          <w:sz w:val="20"/>
          <w:szCs w:val="20"/>
        </w:rPr>
        <w:t xml:space="preserve">ów, o których mowa w ust. 1-3 </w:t>
      </w:r>
      <w:r w:rsidRPr="006649FE">
        <w:rPr>
          <w:rFonts w:ascii="Arial" w:hAnsi="Arial" w:cs="Arial"/>
          <w:sz w:val="20"/>
          <w:szCs w:val="20"/>
        </w:rPr>
        <w:t>stanowi</w:t>
      </w:r>
      <w:r>
        <w:rPr>
          <w:rFonts w:ascii="Arial" w:hAnsi="Arial" w:cs="Arial"/>
          <w:sz w:val="20"/>
          <w:szCs w:val="20"/>
        </w:rPr>
        <w:t>ą</w:t>
      </w:r>
      <w:r w:rsidRPr="006649FE">
        <w:rPr>
          <w:rFonts w:ascii="Arial" w:hAnsi="Arial" w:cs="Arial"/>
          <w:sz w:val="20"/>
          <w:szCs w:val="20"/>
        </w:rPr>
        <w:t xml:space="preserve"> załącznik</w:t>
      </w:r>
      <w:r>
        <w:rPr>
          <w:rFonts w:ascii="Arial" w:hAnsi="Arial" w:cs="Arial"/>
          <w:sz w:val="20"/>
          <w:szCs w:val="20"/>
        </w:rPr>
        <w:t>i</w:t>
      </w:r>
      <w:r w:rsidRPr="006649FE">
        <w:rPr>
          <w:rFonts w:ascii="Arial" w:hAnsi="Arial" w:cs="Arial"/>
          <w:sz w:val="20"/>
          <w:szCs w:val="20"/>
        </w:rPr>
        <w:t xml:space="preserve"> </w:t>
      </w:r>
      <w:r>
        <w:rPr>
          <w:rFonts w:ascii="Arial" w:hAnsi="Arial" w:cs="Arial"/>
          <w:sz w:val="20"/>
          <w:szCs w:val="20"/>
        </w:rPr>
        <w:t>numer 1 a–1</w:t>
      </w:r>
      <w:r w:rsidRPr="003152C7">
        <w:rPr>
          <w:rFonts w:ascii="Arial" w:hAnsi="Arial" w:cs="Arial"/>
          <w:sz w:val="20"/>
          <w:szCs w:val="20"/>
        </w:rPr>
        <w:t xml:space="preserve"> c</w:t>
      </w:r>
      <w:r w:rsidRPr="006649FE">
        <w:rPr>
          <w:rFonts w:ascii="Arial" w:hAnsi="Arial" w:cs="Arial"/>
          <w:sz w:val="20"/>
          <w:szCs w:val="20"/>
        </w:rPr>
        <w:t xml:space="preserve"> do niniejszego regulaminu.</w:t>
      </w:r>
    </w:p>
    <w:p w:rsidR="007C2F68" w:rsidRPr="006649FE" w:rsidRDefault="007C2F68" w:rsidP="007C2F68">
      <w:pPr>
        <w:spacing w:after="240" w:line="360" w:lineRule="auto"/>
        <w:jc w:val="center"/>
        <w:rPr>
          <w:rFonts w:ascii="Arial" w:hAnsi="Arial" w:cs="Arial"/>
          <w:b/>
          <w:sz w:val="20"/>
          <w:szCs w:val="20"/>
        </w:rPr>
      </w:pPr>
      <w:r w:rsidRPr="006649FE">
        <w:rPr>
          <w:rFonts w:ascii="Arial" w:hAnsi="Arial" w:cs="Arial"/>
          <w:b/>
          <w:sz w:val="20"/>
          <w:szCs w:val="20"/>
        </w:rPr>
        <w:t>§ 8</w:t>
      </w:r>
    </w:p>
    <w:p w:rsidR="007C2F68" w:rsidRDefault="007C2F68" w:rsidP="007C2F68">
      <w:pPr>
        <w:numPr>
          <w:ilvl w:val="0"/>
          <w:numId w:val="12"/>
        </w:numPr>
        <w:suppressAutoHyphens/>
        <w:spacing w:after="120" w:line="360" w:lineRule="auto"/>
        <w:jc w:val="both"/>
        <w:rPr>
          <w:rFonts w:ascii="Arial" w:hAnsi="Arial" w:cs="Arial"/>
          <w:sz w:val="20"/>
          <w:szCs w:val="20"/>
        </w:rPr>
      </w:pPr>
      <w:r w:rsidRPr="00024AAA">
        <w:rPr>
          <w:rFonts w:ascii="Arial" w:hAnsi="Arial" w:cs="Arial"/>
          <w:sz w:val="20"/>
          <w:szCs w:val="20"/>
        </w:rPr>
        <w:t xml:space="preserve">WKS-S oraz UKS-S powoływane są odpowiednio przez dziekana albo Rektora UŁ spośród studentów delegowanych przez WRS albo URS i pracowników UŁ. W skład komisji stypendialnej wchodzi 5 osób w tym 1 pracownik UŁ. </w:t>
      </w:r>
    </w:p>
    <w:p w:rsidR="007C2F68" w:rsidRPr="00024AAA" w:rsidRDefault="007C2F68" w:rsidP="007C2F68">
      <w:pPr>
        <w:numPr>
          <w:ilvl w:val="0"/>
          <w:numId w:val="12"/>
        </w:numPr>
        <w:suppressAutoHyphens/>
        <w:spacing w:after="120" w:line="360" w:lineRule="auto"/>
        <w:jc w:val="both"/>
        <w:rPr>
          <w:rFonts w:ascii="Arial" w:hAnsi="Arial" w:cs="Arial"/>
          <w:sz w:val="20"/>
          <w:szCs w:val="20"/>
        </w:rPr>
      </w:pPr>
      <w:r w:rsidRPr="00024AAA">
        <w:rPr>
          <w:rFonts w:ascii="Arial" w:hAnsi="Arial" w:cs="Arial"/>
          <w:sz w:val="20"/>
          <w:szCs w:val="20"/>
        </w:rPr>
        <w:t xml:space="preserve">Utrata statusu studenta oraz rozwiązanie stosunku pracy z UŁ skutkuje wygaśnięciem członkostwa w WKS-S i UKS-S. </w:t>
      </w:r>
    </w:p>
    <w:p w:rsidR="007C2F68" w:rsidRPr="006649FE" w:rsidRDefault="007C2F68" w:rsidP="007C2F68">
      <w:pPr>
        <w:numPr>
          <w:ilvl w:val="0"/>
          <w:numId w:val="12"/>
        </w:numPr>
        <w:suppressAutoHyphens/>
        <w:spacing w:after="120" w:line="360" w:lineRule="auto"/>
        <w:jc w:val="both"/>
        <w:rPr>
          <w:rFonts w:ascii="Arial" w:hAnsi="Arial" w:cs="Arial"/>
          <w:sz w:val="20"/>
          <w:szCs w:val="20"/>
        </w:rPr>
      </w:pPr>
      <w:r w:rsidRPr="006649FE">
        <w:rPr>
          <w:rFonts w:ascii="Arial" w:hAnsi="Arial" w:cs="Arial"/>
          <w:sz w:val="20"/>
          <w:szCs w:val="20"/>
        </w:rPr>
        <w:t>W szczególnie uzasadnionych przypadkach dziekan na wniosek WRS może odwołać przed upływem kadencji członka WKS-S. Przepis ten stosuje się odpowiednio do Rektora, który na wniosek URS może odwołać przed upływem kadencji członka UKS-S.</w:t>
      </w:r>
    </w:p>
    <w:p w:rsidR="007C2F68" w:rsidRPr="006649FE" w:rsidRDefault="007C2F68" w:rsidP="007C2F68">
      <w:pPr>
        <w:numPr>
          <w:ilvl w:val="0"/>
          <w:numId w:val="12"/>
        </w:numPr>
        <w:suppressAutoHyphens/>
        <w:spacing w:after="120" w:line="360" w:lineRule="auto"/>
        <w:jc w:val="both"/>
        <w:rPr>
          <w:rFonts w:ascii="Arial" w:hAnsi="Arial" w:cs="Arial"/>
          <w:sz w:val="20"/>
          <w:szCs w:val="20"/>
        </w:rPr>
      </w:pPr>
      <w:r w:rsidRPr="006649FE">
        <w:rPr>
          <w:rFonts w:ascii="Arial" w:hAnsi="Arial" w:cs="Arial"/>
          <w:sz w:val="20"/>
          <w:szCs w:val="20"/>
        </w:rPr>
        <w:lastRenderedPageBreak/>
        <w:t>W przypadkach, o których mowa w ust. 2 i 3 skład komisji powinien być niezwłocznie uzupełniony. Jeśli wakat dotyczy studenta, organ powołujący komisję wzywa odpowiedni organ samorządu studentów do delegowania w terminie 7 dni osoby mającej być powołaną w skład komisji.</w:t>
      </w:r>
    </w:p>
    <w:p w:rsidR="007C2F68" w:rsidRPr="001641B8" w:rsidRDefault="007C2F68" w:rsidP="007C2F68">
      <w:pPr>
        <w:numPr>
          <w:ilvl w:val="0"/>
          <w:numId w:val="12"/>
        </w:numPr>
        <w:suppressAutoHyphens/>
        <w:spacing w:after="120" w:line="360" w:lineRule="auto"/>
        <w:jc w:val="both"/>
        <w:rPr>
          <w:rFonts w:ascii="Arial" w:hAnsi="Arial" w:cs="Arial"/>
          <w:sz w:val="20"/>
          <w:szCs w:val="20"/>
        </w:rPr>
      </w:pPr>
      <w:r w:rsidRPr="001641B8">
        <w:rPr>
          <w:rFonts w:ascii="Arial" w:hAnsi="Arial" w:cs="Arial"/>
          <w:sz w:val="20"/>
          <w:szCs w:val="20"/>
        </w:rPr>
        <w:t>Kadencja WKS-S i UKS-S trwa dwa lata i rozpoczyna się 1 października roku nieparzystego z wyjątkiem powołanych w roku 2014 komisji UKS-S, których kadencja trwa 1 rok.</w:t>
      </w:r>
    </w:p>
    <w:p w:rsidR="007C2F68" w:rsidRPr="006649FE" w:rsidRDefault="007C2F68" w:rsidP="007C2F68">
      <w:pPr>
        <w:numPr>
          <w:ilvl w:val="0"/>
          <w:numId w:val="12"/>
        </w:numPr>
        <w:suppressAutoHyphens/>
        <w:spacing w:after="120" w:line="360" w:lineRule="auto"/>
        <w:jc w:val="both"/>
        <w:rPr>
          <w:rFonts w:ascii="Arial" w:hAnsi="Arial" w:cs="Arial"/>
          <w:sz w:val="20"/>
          <w:szCs w:val="20"/>
        </w:rPr>
      </w:pPr>
      <w:r w:rsidRPr="006649FE">
        <w:rPr>
          <w:rFonts w:ascii="Arial" w:hAnsi="Arial" w:cs="Arial"/>
          <w:sz w:val="20"/>
          <w:szCs w:val="20"/>
        </w:rPr>
        <w:t>Członkowie WKS-S oraz UKS-S zobowiązani są</w:t>
      </w:r>
      <w:r>
        <w:rPr>
          <w:rFonts w:ascii="Arial" w:hAnsi="Arial" w:cs="Arial"/>
          <w:sz w:val="20"/>
          <w:szCs w:val="20"/>
        </w:rPr>
        <w:t>,</w:t>
      </w:r>
      <w:r w:rsidRPr="006649FE">
        <w:rPr>
          <w:rFonts w:ascii="Arial" w:hAnsi="Arial" w:cs="Arial"/>
          <w:sz w:val="20"/>
          <w:szCs w:val="20"/>
        </w:rPr>
        <w:t xml:space="preserve"> przed przystąpieniem do realizacji swych obowiązków, złożyć oświadczenie o zachowaniu w tajemnicy wszelkich okoliczności, o jakich dowiedzą się w związku z pełnieniem swej funkcji.</w:t>
      </w:r>
    </w:p>
    <w:p w:rsidR="007C2F68" w:rsidRPr="006649FE" w:rsidRDefault="007C2F68" w:rsidP="007C2F68">
      <w:pPr>
        <w:spacing w:after="240" w:line="360" w:lineRule="auto"/>
        <w:jc w:val="center"/>
        <w:rPr>
          <w:rFonts w:ascii="Arial" w:hAnsi="Arial" w:cs="Arial"/>
          <w:b/>
          <w:sz w:val="20"/>
          <w:szCs w:val="20"/>
        </w:rPr>
      </w:pPr>
      <w:r w:rsidRPr="006649FE">
        <w:rPr>
          <w:rFonts w:ascii="Arial" w:hAnsi="Arial" w:cs="Arial"/>
          <w:b/>
          <w:sz w:val="20"/>
          <w:szCs w:val="20"/>
        </w:rPr>
        <w:t>§ 9</w:t>
      </w:r>
    </w:p>
    <w:p w:rsidR="007C2F68" w:rsidRPr="006649FE" w:rsidRDefault="007C2F68" w:rsidP="007C2F68">
      <w:pPr>
        <w:numPr>
          <w:ilvl w:val="0"/>
          <w:numId w:val="13"/>
        </w:numPr>
        <w:suppressAutoHyphens/>
        <w:spacing w:after="120" w:line="360" w:lineRule="auto"/>
        <w:jc w:val="both"/>
        <w:rPr>
          <w:rFonts w:ascii="Arial" w:hAnsi="Arial" w:cs="Arial"/>
          <w:sz w:val="20"/>
          <w:szCs w:val="20"/>
        </w:rPr>
      </w:pPr>
      <w:r w:rsidRPr="006649FE">
        <w:rPr>
          <w:rFonts w:ascii="Arial" w:hAnsi="Arial" w:cs="Arial"/>
          <w:sz w:val="20"/>
          <w:szCs w:val="20"/>
        </w:rPr>
        <w:t>Na pierwszym posiedzeniu członkowie WKS-S i UKS-S wybierają spośród siebie przewodniczącego</w:t>
      </w:r>
      <w:r w:rsidRPr="006649FE">
        <w:rPr>
          <w:rFonts w:ascii="Arial" w:hAnsi="Arial" w:cs="Arial"/>
          <w:color w:val="FF0000"/>
          <w:sz w:val="20"/>
          <w:szCs w:val="20"/>
        </w:rPr>
        <w:t xml:space="preserve"> </w:t>
      </w:r>
      <w:r w:rsidRPr="006649FE">
        <w:rPr>
          <w:rFonts w:ascii="Arial" w:hAnsi="Arial" w:cs="Arial"/>
          <w:sz w:val="20"/>
          <w:szCs w:val="20"/>
        </w:rPr>
        <w:t xml:space="preserve">komisji  i wiceprzewodniczącego oraz ustalają zasady prac komisji. </w:t>
      </w:r>
    </w:p>
    <w:p w:rsidR="007C2F68" w:rsidRPr="006649FE" w:rsidRDefault="007C2F68" w:rsidP="007C2F68">
      <w:pPr>
        <w:numPr>
          <w:ilvl w:val="0"/>
          <w:numId w:val="13"/>
        </w:numPr>
        <w:suppressAutoHyphens/>
        <w:spacing w:after="120" w:line="360" w:lineRule="auto"/>
        <w:jc w:val="both"/>
        <w:rPr>
          <w:rFonts w:ascii="Arial" w:hAnsi="Arial" w:cs="Arial"/>
          <w:sz w:val="20"/>
          <w:szCs w:val="20"/>
        </w:rPr>
      </w:pPr>
      <w:r w:rsidRPr="006649FE">
        <w:rPr>
          <w:rFonts w:ascii="Arial" w:hAnsi="Arial" w:cs="Arial"/>
          <w:sz w:val="20"/>
          <w:szCs w:val="20"/>
        </w:rPr>
        <w:t>Przewodniczący WKS-S i UKS-S kieruje pracami komisji, czuwa nad sprawnością jej pracy oraz jednolitością orzecznictwa, zwołuje posiedzenia komisji, sprawuje opiekę nad dokumentacją przedkładaną komisji oraz podaje do wiadomości w sposób dostępny dla zainteresowanych informacje o terminach dyżurów członków komisji.</w:t>
      </w:r>
    </w:p>
    <w:p w:rsidR="007C2F68" w:rsidRPr="006649FE" w:rsidRDefault="007C2F68" w:rsidP="007C2F68">
      <w:pPr>
        <w:spacing w:after="240" w:line="360" w:lineRule="auto"/>
        <w:jc w:val="center"/>
        <w:rPr>
          <w:rFonts w:ascii="Arial" w:hAnsi="Arial" w:cs="Arial"/>
          <w:b/>
          <w:sz w:val="20"/>
          <w:szCs w:val="20"/>
        </w:rPr>
      </w:pPr>
      <w:r w:rsidRPr="006649FE">
        <w:rPr>
          <w:rFonts w:ascii="Arial" w:hAnsi="Arial" w:cs="Arial"/>
          <w:b/>
          <w:sz w:val="20"/>
          <w:szCs w:val="20"/>
        </w:rPr>
        <w:t>§ 10</w:t>
      </w:r>
    </w:p>
    <w:p w:rsidR="007C2F68" w:rsidRDefault="007C2F68" w:rsidP="007C2F68">
      <w:pPr>
        <w:pStyle w:val="Akapitzlist"/>
        <w:numPr>
          <w:ilvl w:val="0"/>
          <w:numId w:val="14"/>
        </w:numPr>
        <w:spacing w:after="120" w:line="360" w:lineRule="auto"/>
        <w:rPr>
          <w:rFonts w:ascii="Arial" w:eastAsia="Calibri" w:hAnsi="Arial" w:cs="Arial"/>
          <w:kern w:val="0"/>
          <w:sz w:val="20"/>
          <w:szCs w:val="20"/>
          <w:lang w:eastAsia="ar-SA" w:bidi="ar-SA"/>
        </w:rPr>
      </w:pPr>
      <w:r w:rsidRPr="001641B8">
        <w:rPr>
          <w:rFonts w:ascii="Arial" w:hAnsi="Arial" w:cs="Arial"/>
          <w:sz w:val="20"/>
          <w:szCs w:val="20"/>
          <w:lang w:eastAsia="ar-SA"/>
        </w:rPr>
        <w:t>W przypadku  przekazania uprawnień, o który</w:t>
      </w:r>
      <w:r>
        <w:rPr>
          <w:rFonts w:ascii="Arial" w:hAnsi="Arial" w:cs="Arial"/>
          <w:sz w:val="20"/>
          <w:szCs w:val="20"/>
          <w:lang w:eastAsia="ar-SA"/>
        </w:rPr>
        <w:t>ch</w:t>
      </w:r>
      <w:r w:rsidRPr="001641B8">
        <w:rPr>
          <w:rFonts w:ascii="Arial" w:hAnsi="Arial" w:cs="Arial"/>
          <w:sz w:val="20"/>
          <w:szCs w:val="20"/>
          <w:lang w:eastAsia="ar-SA"/>
        </w:rPr>
        <w:t xml:space="preserve"> mowa w § 7 ust. 1, wnioski o przyznanie pomocy materialnej w pierwszej instancji rozpatrują WKS-S. Organem odwoławczym od decyzji wydanych w tych sprawach przez WKS-S jest </w:t>
      </w:r>
      <w:r w:rsidRPr="001641B8">
        <w:rPr>
          <w:rFonts w:ascii="Arial" w:eastAsia="Calibri" w:hAnsi="Arial" w:cs="Arial"/>
          <w:kern w:val="0"/>
          <w:sz w:val="20"/>
          <w:szCs w:val="20"/>
          <w:lang w:eastAsia="ar-SA" w:bidi="ar-SA"/>
        </w:rPr>
        <w:t>UKS-S.</w:t>
      </w:r>
    </w:p>
    <w:p w:rsidR="007C2F68" w:rsidRPr="00C73A4E" w:rsidRDefault="007C2F68" w:rsidP="007C2F68">
      <w:pPr>
        <w:pStyle w:val="Akapitzlist"/>
        <w:numPr>
          <w:ilvl w:val="0"/>
          <w:numId w:val="14"/>
        </w:numPr>
        <w:spacing w:line="360" w:lineRule="auto"/>
        <w:rPr>
          <w:rFonts w:ascii="Arial" w:eastAsia="Calibri" w:hAnsi="Arial" w:cs="Arial"/>
          <w:kern w:val="0"/>
          <w:sz w:val="20"/>
          <w:szCs w:val="20"/>
          <w:lang w:eastAsia="ar-SA" w:bidi="ar-SA"/>
        </w:rPr>
      </w:pPr>
      <w:r w:rsidRPr="00C73A4E">
        <w:rPr>
          <w:rFonts w:ascii="Arial" w:hAnsi="Arial" w:cs="Arial"/>
          <w:sz w:val="20"/>
          <w:szCs w:val="20"/>
          <w:lang w:eastAsia="ar-SA"/>
        </w:rPr>
        <w:t xml:space="preserve">W przypadku  przekazania uprawnień, o których mowa w § 7 ust. 2, wnioski o przyznanie pomocy materialnej rozpatruje w pierwszej instancji </w:t>
      </w:r>
      <w:r w:rsidRPr="00C73A4E">
        <w:rPr>
          <w:rFonts w:ascii="Arial" w:eastAsia="Calibri" w:hAnsi="Arial" w:cs="Arial"/>
          <w:kern w:val="0"/>
          <w:sz w:val="20"/>
          <w:szCs w:val="20"/>
          <w:lang w:eastAsia="ar-SA" w:bidi="ar-SA"/>
        </w:rPr>
        <w:t>UKS-S. UKS-S właściwa jest również dla rozpatrywania wniosków o ponowne rozpatrzenie sprawy.</w:t>
      </w:r>
    </w:p>
    <w:p w:rsidR="007C2F68" w:rsidRPr="001641B8" w:rsidRDefault="007C2F68" w:rsidP="007C2F68">
      <w:pPr>
        <w:pStyle w:val="Akapitzlist"/>
        <w:spacing w:line="360" w:lineRule="auto"/>
        <w:ind w:left="720"/>
        <w:rPr>
          <w:rFonts w:ascii="Arial" w:eastAsia="Calibri" w:hAnsi="Arial" w:cs="Arial"/>
          <w:kern w:val="0"/>
          <w:sz w:val="20"/>
          <w:szCs w:val="20"/>
          <w:lang w:eastAsia="ar-SA" w:bidi="ar-SA"/>
        </w:rPr>
      </w:pPr>
    </w:p>
    <w:p w:rsidR="007C2F68" w:rsidRPr="006649FE" w:rsidRDefault="007C2F68" w:rsidP="007C2F68">
      <w:pPr>
        <w:spacing w:after="240" w:line="360" w:lineRule="auto"/>
        <w:jc w:val="center"/>
        <w:rPr>
          <w:rFonts w:ascii="Arial" w:hAnsi="Arial" w:cs="Arial"/>
          <w:b/>
          <w:sz w:val="20"/>
          <w:szCs w:val="20"/>
        </w:rPr>
      </w:pPr>
      <w:r w:rsidRPr="006649FE">
        <w:rPr>
          <w:rFonts w:ascii="Arial" w:hAnsi="Arial" w:cs="Arial"/>
          <w:b/>
          <w:sz w:val="20"/>
          <w:szCs w:val="20"/>
        </w:rPr>
        <w:t>§ 11</w:t>
      </w:r>
    </w:p>
    <w:p w:rsidR="007C2F68" w:rsidRPr="006649FE" w:rsidRDefault="007C2F68" w:rsidP="007C2F68">
      <w:pPr>
        <w:numPr>
          <w:ilvl w:val="0"/>
          <w:numId w:val="15"/>
        </w:numPr>
        <w:suppressAutoHyphens/>
        <w:spacing w:after="120" w:line="360" w:lineRule="auto"/>
        <w:jc w:val="both"/>
        <w:rPr>
          <w:rFonts w:ascii="Arial" w:hAnsi="Arial" w:cs="Arial"/>
          <w:sz w:val="20"/>
          <w:szCs w:val="20"/>
        </w:rPr>
      </w:pPr>
      <w:r w:rsidRPr="006649FE">
        <w:rPr>
          <w:rFonts w:ascii="Arial" w:hAnsi="Arial" w:cs="Arial"/>
          <w:sz w:val="20"/>
          <w:szCs w:val="20"/>
        </w:rPr>
        <w:t>Decyzje WKS-S i UKS-S podejmowane są zwykłą większością głosów, przy obecności co n</w:t>
      </w:r>
      <w:r>
        <w:rPr>
          <w:rFonts w:ascii="Arial" w:hAnsi="Arial" w:cs="Arial"/>
          <w:sz w:val="20"/>
          <w:szCs w:val="20"/>
        </w:rPr>
        <w:t xml:space="preserve">ajmniej trzech członków </w:t>
      </w:r>
      <w:r w:rsidRPr="00FA7504">
        <w:rPr>
          <w:rFonts w:ascii="Arial" w:hAnsi="Arial" w:cs="Arial"/>
          <w:sz w:val="20"/>
          <w:szCs w:val="20"/>
        </w:rPr>
        <w:t>komisji, w tym przewodniczącego lub wiceprzewodniczącego.</w:t>
      </w:r>
    </w:p>
    <w:p w:rsidR="007C2F68" w:rsidRPr="006649FE" w:rsidRDefault="007C2F68" w:rsidP="007C2F68">
      <w:pPr>
        <w:numPr>
          <w:ilvl w:val="0"/>
          <w:numId w:val="15"/>
        </w:numPr>
        <w:suppressAutoHyphens/>
        <w:spacing w:after="120" w:line="360" w:lineRule="auto"/>
        <w:jc w:val="both"/>
        <w:rPr>
          <w:rFonts w:ascii="Arial" w:hAnsi="Arial" w:cs="Arial"/>
          <w:sz w:val="20"/>
          <w:szCs w:val="20"/>
        </w:rPr>
      </w:pPr>
      <w:r w:rsidRPr="006649FE">
        <w:rPr>
          <w:rFonts w:ascii="Arial" w:hAnsi="Arial" w:cs="Arial"/>
          <w:sz w:val="20"/>
          <w:szCs w:val="20"/>
        </w:rPr>
        <w:t>Decyzje wydawane przez WKS-S oraz UKS-S podpisuje przewodniczący komisji</w:t>
      </w:r>
      <w:r w:rsidRPr="006649FE">
        <w:rPr>
          <w:rFonts w:ascii="Arial" w:hAnsi="Arial" w:cs="Arial"/>
          <w:color w:val="FF0000"/>
          <w:sz w:val="20"/>
          <w:szCs w:val="20"/>
        </w:rPr>
        <w:t xml:space="preserve"> </w:t>
      </w:r>
      <w:r w:rsidRPr="006649FE">
        <w:rPr>
          <w:rFonts w:ascii="Arial" w:hAnsi="Arial" w:cs="Arial"/>
          <w:sz w:val="20"/>
          <w:szCs w:val="20"/>
        </w:rPr>
        <w:t xml:space="preserve"> lub działający z jego upoważnienia wiceprzewodniczący.</w:t>
      </w:r>
    </w:p>
    <w:p w:rsidR="007C2F68" w:rsidRPr="006649FE" w:rsidRDefault="007C2F68" w:rsidP="007C2F68">
      <w:pPr>
        <w:numPr>
          <w:ilvl w:val="0"/>
          <w:numId w:val="15"/>
        </w:numPr>
        <w:suppressAutoHyphens/>
        <w:spacing w:after="120" w:line="360" w:lineRule="auto"/>
        <w:jc w:val="both"/>
        <w:rPr>
          <w:rFonts w:ascii="Arial" w:hAnsi="Arial" w:cs="Arial"/>
          <w:sz w:val="20"/>
          <w:szCs w:val="20"/>
        </w:rPr>
      </w:pPr>
      <w:r w:rsidRPr="006649FE">
        <w:rPr>
          <w:rFonts w:ascii="Arial" w:hAnsi="Arial" w:cs="Arial"/>
          <w:sz w:val="20"/>
          <w:szCs w:val="20"/>
        </w:rPr>
        <w:t xml:space="preserve">Z posiedzenia WKS-S i UKS-S </w:t>
      </w:r>
      <w:r w:rsidRPr="006649FE">
        <w:rPr>
          <w:rFonts w:ascii="Arial" w:hAnsi="Arial" w:cs="Arial"/>
          <w:bCs/>
          <w:sz w:val="20"/>
          <w:szCs w:val="20"/>
        </w:rPr>
        <w:t>sporządzany jest</w:t>
      </w:r>
      <w:r w:rsidRPr="006649FE">
        <w:rPr>
          <w:rFonts w:ascii="Arial" w:hAnsi="Arial" w:cs="Arial"/>
          <w:bCs/>
          <w:color w:val="FF0000"/>
          <w:sz w:val="20"/>
          <w:szCs w:val="20"/>
        </w:rPr>
        <w:t xml:space="preserve"> </w:t>
      </w:r>
      <w:r w:rsidRPr="006649FE">
        <w:rPr>
          <w:rFonts w:ascii="Arial" w:hAnsi="Arial" w:cs="Arial"/>
          <w:sz w:val="20"/>
          <w:szCs w:val="20"/>
        </w:rPr>
        <w:t>protokół.</w:t>
      </w:r>
    </w:p>
    <w:p w:rsidR="007C2F68" w:rsidRPr="006649FE" w:rsidRDefault="007C2F68" w:rsidP="007C2F68">
      <w:pPr>
        <w:numPr>
          <w:ilvl w:val="0"/>
          <w:numId w:val="15"/>
        </w:numPr>
        <w:suppressAutoHyphens/>
        <w:spacing w:after="120" w:line="360" w:lineRule="auto"/>
        <w:jc w:val="both"/>
        <w:rPr>
          <w:rFonts w:ascii="Arial" w:hAnsi="Arial" w:cs="Arial"/>
          <w:sz w:val="20"/>
          <w:szCs w:val="20"/>
        </w:rPr>
      </w:pPr>
      <w:r w:rsidRPr="006649FE">
        <w:rPr>
          <w:rFonts w:ascii="Arial" w:hAnsi="Arial" w:cs="Arial"/>
          <w:sz w:val="20"/>
          <w:szCs w:val="20"/>
        </w:rPr>
        <w:t xml:space="preserve">Decyzje, o których mowa w  § 6 ust. </w:t>
      </w:r>
      <w:r>
        <w:rPr>
          <w:rFonts w:ascii="Arial" w:hAnsi="Arial" w:cs="Arial"/>
          <w:sz w:val="20"/>
          <w:szCs w:val="20"/>
        </w:rPr>
        <w:t>1 i 2</w:t>
      </w:r>
      <w:r w:rsidRPr="006649FE">
        <w:rPr>
          <w:rFonts w:ascii="Arial" w:hAnsi="Arial" w:cs="Arial"/>
          <w:sz w:val="20"/>
          <w:szCs w:val="20"/>
        </w:rPr>
        <w:t xml:space="preserve"> przygotowuje odpowiednio </w:t>
      </w:r>
      <w:r w:rsidRPr="00976DD8">
        <w:rPr>
          <w:rFonts w:ascii="Arial" w:hAnsi="Arial" w:cs="Arial"/>
          <w:sz w:val="20"/>
          <w:szCs w:val="20"/>
        </w:rPr>
        <w:t>WKS-S albo UKS-S.</w:t>
      </w:r>
    </w:p>
    <w:p w:rsidR="007C2F68" w:rsidRPr="006649FE" w:rsidRDefault="007C2F68" w:rsidP="007C2F68">
      <w:pPr>
        <w:numPr>
          <w:ilvl w:val="0"/>
          <w:numId w:val="15"/>
        </w:numPr>
        <w:suppressAutoHyphens/>
        <w:spacing w:after="120" w:line="360" w:lineRule="auto"/>
        <w:jc w:val="both"/>
        <w:rPr>
          <w:rFonts w:ascii="Arial" w:hAnsi="Arial" w:cs="Arial"/>
          <w:sz w:val="20"/>
          <w:szCs w:val="20"/>
        </w:rPr>
      </w:pPr>
      <w:r w:rsidRPr="006649FE">
        <w:rPr>
          <w:rFonts w:ascii="Arial" w:hAnsi="Arial" w:cs="Arial"/>
          <w:sz w:val="20"/>
          <w:szCs w:val="20"/>
        </w:rPr>
        <w:t>Decyzje</w:t>
      </w:r>
      <w:r>
        <w:rPr>
          <w:rFonts w:ascii="Arial" w:hAnsi="Arial" w:cs="Arial"/>
          <w:sz w:val="20"/>
          <w:szCs w:val="20"/>
        </w:rPr>
        <w:t>,</w:t>
      </w:r>
      <w:r w:rsidRPr="006649FE">
        <w:rPr>
          <w:rFonts w:ascii="Arial" w:hAnsi="Arial" w:cs="Arial"/>
          <w:sz w:val="20"/>
          <w:szCs w:val="20"/>
        </w:rPr>
        <w:t xml:space="preserve"> o których mowa w  § 6 ust. </w:t>
      </w:r>
      <w:r>
        <w:rPr>
          <w:rFonts w:ascii="Arial" w:hAnsi="Arial" w:cs="Arial"/>
          <w:sz w:val="20"/>
          <w:szCs w:val="20"/>
        </w:rPr>
        <w:t xml:space="preserve">1 i 2 </w:t>
      </w:r>
      <w:r w:rsidRPr="00976DD8">
        <w:rPr>
          <w:rFonts w:ascii="Arial" w:hAnsi="Arial" w:cs="Arial"/>
          <w:sz w:val="20"/>
          <w:szCs w:val="20"/>
        </w:rPr>
        <w:t>są doręczane na piśmie za pośrednictwem COS–SBS UŁ przesyłką poleconą za zwrotnym</w:t>
      </w:r>
      <w:r w:rsidRPr="006649FE">
        <w:rPr>
          <w:rFonts w:ascii="Arial" w:hAnsi="Arial" w:cs="Arial"/>
          <w:sz w:val="20"/>
          <w:szCs w:val="20"/>
        </w:rPr>
        <w:t xml:space="preserve"> po</w:t>
      </w:r>
      <w:r>
        <w:rPr>
          <w:rFonts w:ascii="Arial" w:hAnsi="Arial" w:cs="Arial"/>
          <w:sz w:val="20"/>
          <w:szCs w:val="20"/>
        </w:rPr>
        <w:t>kwitowaniem</w:t>
      </w:r>
      <w:r w:rsidRPr="006649FE">
        <w:rPr>
          <w:rFonts w:ascii="Arial" w:hAnsi="Arial" w:cs="Arial"/>
          <w:sz w:val="20"/>
          <w:szCs w:val="20"/>
        </w:rPr>
        <w:t xml:space="preserve"> odbioru na adres stały studenta określony w systemie USOS.</w:t>
      </w:r>
    </w:p>
    <w:p w:rsidR="007C2F68" w:rsidRPr="006649FE" w:rsidRDefault="007C2F68" w:rsidP="007C2F68">
      <w:pPr>
        <w:spacing w:after="0" w:line="360" w:lineRule="auto"/>
        <w:ind w:left="720"/>
        <w:jc w:val="both"/>
        <w:rPr>
          <w:rFonts w:ascii="Arial" w:hAnsi="Arial" w:cs="Arial"/>
          <w:color w:val="FF0000"/>
          <w:sz w:val="20"/>
          <w:szCs w:val="20"/>
        </w:rPr>
      </w:pPr>
    </w:p>
    <w:p w:rsidR="007C2F68" w:rsidRPr="006649FE" w:rsidRDefault="007C2F68" w:rsidP="007C2F68">
      <w:pPr>
        <w:spacing w:after="240" w:line="360" w:lineRule="auto"/>
        <w:jc w:val="center"/>
        <w:rPr>
          <w:rFonts w:ascii="Arial" w:hAnsi="Arial" w:cs="Arial"/>
          <w:b/>
          <w:sz w:val="20"/>
          <w:szCs w:val="20"/>
        </w:rPr>
      </w:pPr>
      <w:r w:rsidRPr="006649FE">
        <w:rPr>
          <w:rFonts w:ascii="Arial" w:hAnsi="Arial" w:cs="Arial"/>
          <w:b/>
          <w:sz w:val="20"/>
          <w:szCs w:val="20"/>
        </w:rPr>
        <w:t>§ 12</w:t>
      </w:r>
    </w:p>
    <w:p w:rsidR="007C2F68" w:rsidRPr="006649FE" w:rsidRDefault="007C2F68" w:rsidP="007C2F68">
      <w:pPr>
        <w:spacing w:after="120" w:line="360" w:lineRule="auto"/>
        <w:ind w:left="360"/>
        <w:jc w:val="both"/>
        <w:rPr>
          <w:rFonts w:ascii="Arial" w:hAnsi="Arial" w:cs="Arial"/>
          <w:sz w:val="20"/>
          <w:szCs w:val="20"/>
        </w:rPr>
      </w:pPr>
      <w:r w:rsidRPr="006649FE">
        <w:rPr>
          <w:rFonts w:ascii="Arial" w:hAnsi="Arial" w:cs="Arial"/>
          <w:sz w:val="20"/>
          <w:szCs w:val="20"/>
          <w:lang w:eastAsia="pl-PL"/>
        </w:rPr>
        <w:t>Członek WKS-S lub UKS-S podlega wyłączeniu od udziału w postępowaniu w sprawie:</w:t>
      </w:r>
    </w:p>
    <w:p w:rsidR="007C2F68" w:rsidRPr="006649FE" w:rsidRDefault="007C2F68" w:rsidP="007C2F68">
      <w:pPr>
        <w:numPr>
          <w:ilvl w:val="1"/>
          <w:numId w:val="16"/>
        </w:numPr>
        <w:tabs>
          <w:tab w:val="right" w:pos="284"/>
          <w:tab w:val="left" w:pos="408"/>
          <w:tab w:val="num" w:pos="1134"/>
        </w:tabs>
        <w:autoSpaceDE w:val="0"/>
        <w:autoSpaceDN w:val="0"/>
        <w:adjustRightInd w:val="0"/>
        <w:spacing w:after="0" w:line="360" w:lineRule="auto"/>
        <w:ind w:left="1134" w:hanging="425"/>
        <w:jc w:val="both"/>
        <w:rPr>
          <w:rFonts w:ascii="Arial" w:hAnsi="Arial" w:cs="Arial"/>
          <w:sz w:val="20"/>
          <w:szCs w:val="20"/>
          <w:lang w:eastAsia="pl-PL"/>
        </w:rPr>
      </w:pPr>
      <w:r w:rsidRPr="006649FE">
        <w:rPr>
          <w:rFonts w:ascii="Arial" w:hAnsi="Arial" w:cs="Arial"/>
          <w:sz w:val="20"/>
          <w:szCs w:val="20"/>
          <w:lang w:eastAsia="pl-PL"/>
        </w:rPr>
        <w:lastRenderedPageBreak/>
        <w:t>w której jest stroną albo pozostaje z jedną ze stron w takim stosunku prawnym, że wynik sprawy może mieć wpływ na jego prawa lub obowiązki,</w:t>
      </w:r>
    </w:p>
    <w:p w:rsidR="007C2F68" w:rsidRPr="006649FE" w:rsidRDefault="007C2F68" w:rsidP="007C2F68">
      <w:pPr>
        <w:numPr>
          <w:ilvl w:val="1"/>
          <w:numId w:val="16"/>
        </w:numPr>
        <w:tabs>
          <w:tab w:val="right" w:pos="284"/>
          <w:tab w:val="left" w:pos="408"/>
          <w:tab w:val="num" w:pos="1134"/>
        </w:tabs>
        <w:autoSpaceDE w:val="0"/>
        <w:autoSpaceDN w:val="0"/>
        <w:adjustRightInd w:val="0"/>
        <w:spacing w:after="0" w:line="360" w:lineRule="auto"/>
        <w:ind w:left="1134" w:hanging="425"/>
        <w:jc w:val="both"/>
        <w:rPr>
          <w:rFonts w:ascii="Arial" w:hAnsi="Arial" w:cs="Arial"/>
          <w:sz w:val="20"/>
          <w:szCs w:val="20"/>
          <w:lang w:eastAsia="pl-PL"/>
        </w:rPr>
      </w:pPr>
      <w:r w:rsidRPr="006649FE">
        <w:rPr>
          <w:rFonts w:ascii="Arial" w:hAnsi="Arial" w:cs="Arial"/>
          <w:sz w:val="20"/>
          <w:szCs w:val="20"/>
          <w:lang w:eastAsia="pl-PL"/>
        </w:rPr>
        <w:t>swego małżonka oraz krewnych i powinowatych do drugiego stopnia,</w:t>
      </w:r>
    </w:p>
    <w:p w:rsidR="007C2F68" w:rsidRPr="006649FE" w:rsidRDefault="007C2F68" w:rsidP="007C2F68">
      <w:pPr>
        <w:numPr>
          <w:ilvl w:val="1"/>
          <w:numId w:val="16"/>
        </w:numPr>
        <w:tabs>
          <w:tab w:val="right" w:pos="284"/>
          <w:tab w:val="left" w:pos="408"/>
          <w:tab w:val="num" w:pos="1134"/>
        </w:tabs>
        <w:autoSpaceDE w:val="0"/>
        <w:autoSpaceDN w:val="0"/>
        <w:adjustRightInd w:val="0"/>
        <w:spacing w:after="0" w:line="360" w:lineRule="auto"/>
        <w:ind w:left="1134" w:hanging="425"/>
        <w:jc w:val="both"/>
        <w:rPr>
          <w:rFonts w:ascii="Arial" w:hAnsi="Arial" w:cs="Arial"/>
          <w:sz w:val="20"/>
          <w:szCs w:val="20"/>
          <w:lang w:eastAsia="pl-PL"/>
        </w:rPr>
      </w:pPr>
      <w:r w:rsidRPr="006649FE">
        <w:rPr>
          <w:rFonts w:ascii="Arial" w:hAnsi="Arial" w:cs="Arial"/>
          <w:sz w:val="20"/>
          <w:szCs w:val="20"/>
          <w:lang w:eastAsia="pl-PL"/>
        </w:rPr>
        <w:t>osoby związanej z nim z tytułu przysposobienia, opieki lub kurateli,</w:t>
      </w:r>
    </w:p>
    <w:p w:rsidR="007C2F68" w:rsidRPr="006649FE" w:rsidRDefault="007C2F68" w:rsidP="007C2F68">
      <w:pPr>
        <w:numPr>
          <w:ilvl w:val="1"/>
          <w:numId w:val="16"/>
        </w:numPr>
        <w:tabs>
          <w:tab w:val="right" w:pos="284"/>
          <w:tab w:val="left" w:pos="408"/>
          <w:tab w:val="num" w:pos="1134"/>
        </w:tabs>
        <w:autoSpaceDE w:val="0"/>
        <w:autoSpaceDN w:val="0"/>
        <w:adjustRightInd w:val="0"/>
        <w:spacing w:after="0" w:line="360" w:lineRule="auto"/>
        <w:ind w:left="1134" w:hanging="425"/>
        <w:jc w:val="both"/>
        <w:rPr>
          <w:rFonts w:ascii="Arial" w:hAnsi="Arial" w:cs="Arial"/>
          <w:sz w:val="20"/>
          <w:szCs w:val="20"/>
          <w:lang w:eastAsia="pl-PL"/>
        </w:rPr>
      </w:pPr>
      <w:r w:rsidRPr="006649FE">
        <w:rPr>
          <w:rFonts w:ascii="Arial" w:hAnsi="Arial" w:cs="Arial"/>
          <w:sz w:val="20"/>
          <w:szCs w:val="20"/>
          <w:lang w:eastAsia="pl-PL"/>
        </w:rPr>
        <w:t>w której był świadkiem lub biegłym albo był lub jest przedstawicielem jednej ze stron, albo w której przedstawicielem strony jest jedna z osób wymienionych w pkt. 2 i 3,</w:t>
      </w:r>
    </w:p>
    <w:p w:rsidR="007C2F68" w:rsidRPr="006649FE" w:rsidRDefault="007C2F68" w:rsidP="007C2F68">
      <w:pPr>
        <w:numPr>
          <w:ilvl w:val="1"/>
          <w:numId w:val="16"/>
        </w:numPr>
        <w:tabs>
          <w:tab w:val="right" w:pos="284"/>
          <w:tab w:val="left" w:pos="408"/>
          <w:tab w:val="num" w:pos="1134"/>
        </w:tabs>
        <w:autoSpaceDE w:val="0"/>
        <w:autoSpaceDN w:val="0"/>
        <w:adjustRightInd w:val="0"/>
        <w:spacing w:after="0" w:line="360" w:lineRule="auto"/>
        <w:ind w:left="1134" w:hanging="425"/>
        <w:jc w:val="both"/>
        <w:rPr>
          <w:rFonts w:ascii="Arial" w:hAnsi="Arial" w:cs="Arial"/>
          <w:sz w:val="20"/>
          <w:szCs w:val="20"/>
          <w:lang w:eastAsia="pl-PL"/>
        </w:rPr>
      </w:pPr>
      <w:r w:rsidRPr="006649FE">
        <w:rPr>
          <w:rFonts w:ascii="Arial" w:hAnsi="Arial" w:cs="Arial"/>
          <w:sz w:val="20"/>
          <w:szCs w:val="20"/>
          <w:lang w:eastAsia="pl-PL"/>
        </w:rPr>
        <w:t>w której brał udział w wydaniu zaskarżonej decyzji,</w:t>
      </w:r>
    </w:p>
    <w:p w:rsidR="007C2F68" w:rsidRPr="006649FE" w:rsidRDefault="007C2F68" w:rsidP="007C2F68">
      <w:pPr>
        <w:numPr>
          <w:ilvl w:val="1"/>
          <w:numId w:val="16"/>
        </w:numPr>
        <w:tabs>
          <w:tab w:val="right" w:pos="284"/>
          <w:tab w:val="left" w:pos="408"/>
          <w:tab w:val="num" w:pos="1134"/>
        </w:tabs>
        <w:autoSpaceDE w:val="0"/>
        <w:autoSpaceDN w:val="0"/>
        <w:adjustRightInd w:val="0"/>
        <w:spacing w:after="0" w:line="360" w:lineRule="auto"/>
        <w:ind w:left="1134" w:hanging="425"/>
        <w:jc w:val="both"/>
        <w:rPr>
          <w:rFonts w:ascii="Arial" w:hAnsi="Arial" w:cs="Arial"/>
          <w:sz w:val="20"/>
          <w:szCs w:val="20"/>
          <w:lang w:eastAsia="pl-PL"/>
        </w:rPr>
      </w:pPr>
      <w:r w:rsidRPr="006649FE">
        <w:rPr>
          <w:rFonts w:ascii="Arial" w:hAnsi="Arial" w:cs="Arial"/>
          <w:sz w:val="20"/>
          <w:szCs w:val="20"/>
          <w:lang w:eastAsia="pl-PL"/>
        </w:rPr>
        <w:t>z powodu której wszczęto przeciw niemu dochodzenie służbowe, postępowanie dyscyplinarne lub karne,</w:t>
      </w:r>
    </w:p>
    <w:p w:rsidR="007C2F68" w:rsidRPr="006649FE" w:rsidRDefault="007C2F68" w:rsidP="007C2F68">
      <w:pPr>
        <w:numPr>
          <w:ilvl w:val="1"/>
          <w:numId w:val="16"/>
        </w:numPr>
        <w:tabs>
          <w:tab w:val="right" w:pos="284"/>
          <w:tab w:val="left" w:pos="408"/>
          <w:tab w:val="num" w:pos="1134"/>
        </w:tabs>
        <w:autoSpaceDE w:val="0"/>
        <w:autoSpaceDN w:val="0"/>
        <w:adjustRightInd w:val="0"/>
        <w:spacing w:after="0" w:line="360" w:lineRule="auto"/>
        <w:ind w:left="1134" w:hanging="425"/>
        <w:jc w:val="both"/>
        <w:rPr>
          <w:rFonts w:ascii="Arial" w:hAnsi="Arial" w:cs="Arial"/>
          <w:sz w:val="20"/>
          <w:szCs w:val="20"/>
          <w:lang w:eastAsia="pl-PL"/>
        </w:rPr>
      </w:pPr>
      <w:r w:rsidRPr="006649FE">
        <w:rPr>
          <w:rFonts w:ascii="Arial" w:hAnsi="Arial" w:cs="Arial"/>
          <w:sz w:val="20"/>
          <w:szCs w:val="20"/>
          <w:lang w:eastAsia="pl-PL"/>
        </w:rPr>
        <w:t>w której jedną ze stron jest osoba pozostająca wobec niego w stosunku nadrzędności służbowej.</w:t>
      </w:r>
    </w:p>
    <w:p w:rsidR="007C2F68" w:rsidRPr="006649FE" w:rsidRDefault="007C2F68" w:rsidP="007C2F68">
      <w:pPr>
        <w:spacing w:after="120" w:line="360" w:lineRule="auto"/>
        <w:jc w:val="center"/>
        <w:rPr>
          <w:rFonts w:ascii="Arial" w:hAnsi="Arial" w:cs="Arial"/>
          <w:b/>
          <w:sz w:val="20"/>
          <w:szCs w:val="20"/>
        </w:rPr>
      </w:pPr>
    </w:p>
    <w:p w:rsidR="007C2F68" w:rsidRPr="006649FE" w:rsidRDefault="007C2F68" w:rsidP="007C2F68">
      <w:pPr>
        <w:spacing w:after="240" w:line="360" w:lineRule="auto"/>
        <w:jc w:val="center"/>
        <w:rPr>
          <w:rFonts w:ascii="Arial" w:hAnsi="Arial" w:cs="Arial"/>
          <w:b/>
          <w:sz w:val="20"/>
          <w:szCs w:val="20"/>
        </w:rPr>
      </w:pPr>
      <w:r w:rsidRPr="006649FE">
        <w:rPr>
          <w:rFonts w:ascii="Arial" w:hAnsi="Arial" w:cs="Arial"/>
          <w:b/>
          <w:sz w:val="20"/>
          <w:szCs w:val="20"/>
        </w:rPr>
        <w:t>§ 13</w:t>
      </w:r>
    </w:p>
    <w:p w:rsidR="007C2F68" w:rsidRPr="006649FE" w:rsidRDefault="007C2F68" w:rsidP="007C2F68">
      <w:pPr>
        <w:numPr>
          <w:ilvl w:val="0"/>
          <w:numId w:val="17"/>
        </w:numPr>
        <w:suppressAutoHyphens/>
        <w:spacing w:after="120" w:line="360" w:lineRule="auto"/>
        <w:jc w:val="both"/>
        <w:rPr>
          <w:rFonts w:ascii="Arial" w:hAnsi="Arial" w:cs="Arial"/>
          <w:sz w:val="20"/>
          <w:szCs w:val="20"/>
        </w:rPr>
      </w:pPr>
      <w:r w:rsidRPr="006649FE">
        <w:rPr>
          <w:rFonts w:ascii="Arial" w:hAnsi="Arial" w:cs="Arial"/>
          <w:sz w:val="20"/>
          <w:szCs w:val="20"/>
        </w:rPr>
        <w:t>WKS-S i UKS-S zobowiązane są do bieżącego rozpatrywania wpływających wniosków.</w:t>
      </w:r>
    </w:p>
    <w:p w:rsidR="007C2F68" w:rsidRPr="006649FE" w:rsidRDefault="007C2F68" w:rsidP="007C2F68">
      <w:pPr>
        <w:numPr>
          <w:ilvl w:val="0"/>
          <w:numId w:val="17"/>
        </w:numPr>
        <w:suppressAutoHyphens/>
        <w:spacing w:after="120" w:line="360" w:lineRule="auto"/>
        <w:jc w:val="both"/>
        <w:rPr>
          <w:rFonts w:ascii="Arial" w:hAnsi="Arial" w:cs="Arial"/>
          <w:sz w:val="20"/>
          <w:szCs w:val="20"/>
        </w:rPr>
      </w:pPr>
      <w:r w:rsidRPr="006649FE">
        <w:rPr>
          <w:rFonts w:ascii="Arial" w:hAnsi="Arial" w:cs="Arial"/>
          <w:sz w:val="20"/>
          <w:szCs w:val="20"/>
        </w:rPr>
        <w:t>Nadzór nad działalnością WKS-S i UKS-S sprawują odpowiednio dziekan lub Rektor UŁ. Organ nadzoru</w:t>
      </w:r>
      <w:r w:rsidRPr="006649FE">
        <w:rPr>
          <w:rFonts w:ascii="Arial" w:hAnsi="Arial" w:cs="Arial"/>
          <w:color w:val="FF0000"/>
          <w:sz w:val="20"/>
          <w:szCs w:val="20"/>
        </w:rPr>
        <w:t xml:space="preserve"> </w:t>
      </w:r>
      <w:r w:rsidRPr="006649FE">
        <w:rPr>
          <w:rFonts w:ascii="Arial" w:hAnsi="Arial" w:cs="Arial"/>
          <w:sz w:val="20"/>
          <w:szCs w:val="20"/>
        </w:rPr>
        <w:t>może uchylić decyzję WKS-S lub UKS-S niezgodną z przepisami ustawy lub niniejszym regulaminem.</w:t>
      </w:r>
    </w:p>
    <w:p w:rsidR="007C2F68" w:rsidRPr="006649FE" w:rsidRDefault="007C2F68" w:rsidP="007C2F68">
      <w:pPr>
        <w:spacing w:after="120" w:line="360" w:lineRule="auto"/>
        <w:jc w:val="center"/>
        <w:rPr>
          <w:rFonts w:ascii="Arial" w:hAnsi="Arial" w:cs="Arial"/>
          <w:b/>
          <w:sz w:val="20"/>
          <w:szCs w:val="20"/>
        </w:rPr>
      </w:pPr>
    </w:p>
    <w:p w:rsidR="007C2F68" w:rsidRPr="006649FE" w:rsidRDefault="007C2F68" w:rsidP="007C2F68">
      <w:pPr>
        <w:spacing w:after="240" w:line="360" w:lineRule="auto"/>
        <w:jc w:val="center"/>
        <w:rPr>
          <w:rFonts w:ascii="Arial" w:hAnsi="Arial" w:cs="Arial"/>
          <w:b/>
          <w:sz w:val="20"/>
          <w:szCs w:val="20"/>
        </w:rPr>
      </w:pPr>
      <w:r w:rsidRPr="006649FE">
        <w:rPr>
          <w:rFonts w:ascii="Arial" w:hAnsi="Arial" w:cs="Arial"/>
          <w:b/>
          <w:sz w:val="20"/>
          <w:szCs w:val="20"/>
        </w:rPr>
        <w:t>§ 14</w:t>
      </w:r>
    </w:p>
    <w:p w:rsidR="007C2F68" w:rsidRPr="00240FAA" w:rsidRDefault="007C2F68" w:rsidP="007C2F68">
      <w:pPr>
        <w:numPr>
          <w:ilvl w:val="0"/>
          <w:numId w:val="18"/>
        </w:numPr>
        <w:suppressAutoHyphens/>
        <w:spacing w:after="120" w:line="360" w:lineRule="auto"/>
        <w:jc w:val="both"/>
        <w:rPr>
          <w:rFonts w:ascii="Arial" w:hAnsi="Arial" w:cs="Arial"/>
          <w:sz w:val="20"/>
          <w:szCs w:val="20"/>
        </w:rPr>
      </w:pPr>
      <w:r w:rsidRPr="006649FE">
        <w:rPr>
          <w:rFonts w:ascii="Arial" w:hAnsi="Arial" w:cs="Arial"/>
          <w:sz w:val="20"/>
          <w:szCs w:val="20"/>
        </w:rPr>
        <w:t xml:space="preserve">W sprawach dotyczących rozpatrywania wniosków o świadczenia, o których mowa </w:t>
      </w:r>
      <w:r w:rsidRPr="00240FAA">
        <w:rPr>
          <w:rFonts w:ascii="Arial" w:hAnsi="Arial" w:cs="Arial"/>
          <w:sz w:val="20"/>
          <w:szCs w:val="20"/>
        </w:rPr>
        <w:t>w § 5 ust. 1 lit. a-d oraz ust. 2 lit. a-d</w:t>
      </w:r>
      <w:r w:rsidRPr="00240FAA">
        <w:rPr>
          <w:rFonts w:ascii="Arial" w:hAnsi="Arial" w:cs="Arial"/>
          <w:color w:val="FF0000"/>
          <w:sz w:val="20"/>
          <w:szCs w:val="20"/>
        </w:rPr>
        <w:t xml:space="preserve"> </w:t>
      </w:r>
      <w:r w:rsidRPr="00240FAA">
        <w:rPr>
          <w:rFonts w:ascii="Arial" w:hAnsi="Arial" w:cs="Arial"/>
          <w:sz w:val="20"/>
          <w:szCs w:val="20"/>
        </w:rPr>
        <w:t>miejscem posiedzeń WKS-S i UKS-S jest siedziba COS-SBS UŁ.</w:t>
      </w:r>
    </w:p>
    <w:p w:rsidR="007C2F68" w:rsidRPr="006649FE" w:rsidRDefault="007C2F68" w:rsidP="007C2F68">
      <w:pPr>
        <w:numPr>
          <w:ilvl w:val="0"/>
          <w:numId w:val="18"/>
        </w:numPr>
        <w:suppressAutoHyphens/>
        <w:spacing w:after="120" w:line="360" w:lineRule="auto"/>
        <w:jc w:val="both"/>
        <w:rPr>
          <w:rFonts w:ascii="Arial" w:hAnsi="Arial" w:cs="Arial"/>
          <w:sz w:val="20"/>
          <w:szCs w:val="20"/>
        </w:rPr>
      </w:pPr>
      <w:r w:rsidRPr="006649FE">
        <w:rPr>
          <w:rFonts w:ascii="Arial" w:hAnsi="Arial" w:cs="Arial"/>
          <w:sz w:val="20"/>
          <w:szCs w:val="20"/>
        </w:rPr>
        <w:t xml:space="preserve">Z wyłączeniem lipca i sierpnia WKS-S i UKS-S zbiera się na posiedzenia do 10 dnia każdego miesiąca. W razie potrzeby, przewodniczący komisji, a także odpowiednio dziekan lub Rektor UŁ może zarządzić dodatkowe posiedzenie komisji. </w:t>
      </w:r>
    </w:p>
    <w:p w:rsidR="007C2F68" w:rsidRPr="006649FE" w:rsidRDefault="007C2F68" w:rsidP="007C2F68">
      <w:pPr>
        <w:numPr>
          <w:ilvl w:val="0"/>
          <w:numId w:val="18"/>
        </w:numPr>
        <w:suppressAutoHyphens/>
        <w:spacing w:after="120" w:line="360" w:lineRule="auto"/>
        <w:jc w:val="both"/>
        <w:rPr>
          <w:rFonts w:ascii="Arial" w:hAnsi="Arial" w:cs="Arial"/>
          <w:sz w:val="20"/>
          <w:szCs w:val="20"/>
        </w:rPr>
      </w:pPr>
      <w:r w:rsidRPr="006649FE">
        <w:rPr>
          <w:rFonts w:ascii="Arial" w:hAnsi="Arial" w:cs="Arial"/>
          <w:sz w:val="20"/>
          <w:szCs w:val="20"/>
        </w:rPr>
        <w:t xml:space="preserve">Jeżeli komisja nie przyjęła rocznego harmonogramu posiedzeń, terminy poszczególnych posiedzeń ustala przewodniczący komisji, zawiadamiając o nich członków komisji najpóźniej na siedem dni przed planowanym  terminem posiedzenia. </w:t>
      </w:r>
    </w:p>
    <w:p w:rsidR="007C2F68" w:rsidRPr="006649FE" w:rsidRDefault="007C2F68" w:rsidP="007C2F68">
      <w:pPr>
        <w:spacing w:after="120" w:line="360" w:lineRule="auto"/>
        <w:jc w:val="center"/>
        <w:rPr>
          <w:rFonts w:ascii="Arial" w:hAnsi="Arial" w:cs="Arial"/>
          <w:b/>
          <w:sz w:val="20"/>
          <w:szCs w:val="20"/>
        </w:rPr>
      </w:pPr>
    </w:p>
    <w:p w:rsidR="007C2F68" w:rsidRPr="006649FE" w:rsidRDefault="007C2F68" w:rsidP="007C2F68">
      <w:pPr>
        <w:spacing w:after="240" w:line="360" w:lineRule="auto"/>
        <w:jc w:val="center"/>
        <w:rPr>
          <w:rFonts w:ascii="Arial" w:hAnsi="Arial" w:cs="Arial"/>
          <w:b/>
          <w:sz w:val="20"/>
          <w:szCs w:val="20"/>
        </w:rPr>
      </w:pPr>
      <w:r w:rsidRPr="006649FE">
        <w:rPr>
          <w:rFonts w:ascii="Arial" w:hAnsi="Arial" w:cs="Arial"/>
          <w:b/>
          <w:sz w:val="20"/>
          <w:szCs w:val="20"/>
        </w:rPr>
        <w:t>§ 15</w:t>
      </w:r>
    </w:p>
    <w:p w:rsidR="007C2F68" w:rsidRPr="006649FE" w:rsidRDefault="007C2F68" w:rsidP="007C2F68">
      <w:pPr>
        <w:spacing w:after="120" w:line="360" w:lineRule="auto"/>
        <w:ind w:left="360"/>
        <w:jc w:val="both"/>
        <w:rPr>
          <w:rFonts w:ascii="Arial" w:hAnsi="Arial" w:cs="Arial"/>
          <w:strike/>
          <w:sz w:val="20"/>
          <w:szCs w:val="20"/>
        </w:rPr>
      </w:pPr>
      <w:r w:rsidRPr="006649FE">
        <w:rPr>
          <w:rFonts w:ascii="Arial" w:hAnsi="Arial" w:cs="Arial"/>
          <w:sz w:val="20"/>
          <w:szCs w:val="20"/>
        </w:rPr>
        <w:t>Zakres obowiązków i odpowiedzialności COS-</w:t>
      </w:r>
      <w:r w:rsidRPr="00B25651">
        <w:rPr>
          <w:rFonts w:ascii="Arial" w:hAnsi="Arial" w:cs="Arial"/>
          <w:sz w:val="20"/>
          <w:szCs w:val="20"/>
        </w:rPr>
        <w:t>SBS UŁ oraz dziekanatów w zakresie realizacji wypłat stypendialnych w systemie USOS określa załącznik nr 2 do n</w:t>
      </w:r>
      <w:r w:rsidRPr="006649FE">
        <w:rPr>
          <w:rFonts w:ascii="Arial" w:hAnsi="Arial" w:cs="Arial"/>
          <w:sz w:val="20"/>
          <w:szCs w:val="20"/>
        </w:rPr>
        <w:t>iniejszego regulaminu.</w:t>
      </w:r>
    </w:p>
    <w:p w:rsidR="007C2F68" w:rsidRPr="006649FE" w:rsidRDefault="007C2F68" w:rsidP="007C2F68">
      <w:pPr>
        <w:spacing w:line="360" w:lineRule="auto"/>
        <w:jc w:val="center"/>
        <w:rPr>
          <w:rFonts w:ascii="Arial" w:hAnsi="Arial" w:cs="Arial"/>
          <w:b/>
          <w:sz w:val="20"/>
          <w:szCs w:val="20"/>
        </w:rPr>
      </w:pPr>
    </w:p>
    <w:p w:rsidR="007C2F68" w:rsidRDefault="007C2F68" w:rsidP="007C2F68">
      <w:pPr>
        <w:spacing w:after="120" w:line="360" w:lineRule="auto"/>
        <w:jc w:val="center"/>
        <w:rPr>
          <w:rFonts w:ascii="Arial" w:hAnsi="Arial" w:cs="Arial"/>
          <w:b/>
          <w:sz w:val="20"/>
          <w:szCs w:val="20"/>
        </w:rPr>
      </w:pPr>
      <w:r w:rsidRPr="006649FE">
        <w:rPr>
          <w:rFonts w:ascii="Arial" w:hAnsi="Arial" w:cs="Arial"/>
          <w:b/>
          <w:sz w:val="20"/>
          <w:szCs w:val="20"/>
        </w:rPr>
        <w:t>ROZDZIAŁ IV</w:t>
      </w:r>
    </w:p>
    <w:p w:rsidR="007C2F68" w:rsidRPr="006649FE" w:rsidRDefault="007C2F68" w:rsidP="007C2F68">
      <w:pPr>
        <w:spacing w:after="240" w:line="360" w:lineRule="auto"/>
        <w:jc w:val="center"/>
        <w:rPr>
          <w:rFonts w:ascii="Arial" w:hAnsi="Arial" w:cs="Arial"/>
          <w:b/>
          <w:sz w:val="20"/>
          <w:szCs w:val="20"/>
        </w:rPr>
      </w:pPr>
      <w:r w:rsidRPr="006649FE">
        <w:rPr>
          <w:rFonts w:ascii="Arial" w:hAnsi="Arial" w:cs="Arial"/>
          <w:b/>
          <w:sz w:val="20"/>
          <w:szCs w:val="20"/>
        </w:rPr>
        <w:t>WNIOSEK O PRZYZNANIE POMOCY MATERIALNEJ I ZASADY WYPŁACANIA ŚWIADCZEŃ</w:t>
      </w:r>
    </w:p>
    <w:p w:rsidR="007C2F68" w:rsidRPr="006649FE" w:rsidRDefault="007C2F68" w:rsidP="007C2F68">
      <w:pPr>
        <w:pStyle w:val="Tekstpodstawowy21"/>
        <w:tabs>
          <w:tab w:val="left" w:pos="4111"/>
          <w:tab w:val="left" w:pos="4253"/>
          <w:tab w:val="left" w:pos="4395"/>
        </w:tabs>
        <w:spacing w:after="240" w:line="360" w:lineRule="auto"/>
        <w:jc w:val="center"/>
        <w:rPr>
          <w:rFonts w:ascii="Arial" w:hAnsi="Arial" w:cs="Arial"/>
          <w:sz w:val="20"/>
        </w:rPr>
      </w:pPr>
      <w:r w:rsidRPr="006649FE">
        <w:rPr>
          <w:rFonts w:ascii="Arial" w:hAnsi="Arial" w:cs="Arial"/>
          <w:b/>
          <w:sz w:val="20"/>
        </w:rPr>
        <w:t>§ 16</w:t>
      </w:r>
    </w:p>
    <w:p w:rsidR="007C2F68" w:rsidRPr="006649FE" w:rsidRDefault="007C2F68" w:rsidP="007C2F68">
      <w:pPr>
        <w:spacing w:after="120" w:line="360" w:lineRule="auto"/>
        <w:ind w:left="360"/>
        <w:jc w:val="both"/>
        <w:rPr>
          <w:rFonts w:ascii="Arial" w:hAnsi="Arial" w:cs="Arial"/>
          <w:sz w:val="20"/>
          <w:szCs w:val="20"/>
        </w:rPr>
      </w:pPr>
      <w:r w:rsidRPr="006649FE">
        <w:rPr>
          <w:rFonts w:ascii="Arial" w:hAnsi="Arial" w:cs="Arial"/>
          <w:sz w:val="20"/>
          <w:szCs w:val="20"/>
        </w:rPr>
        <w:t>Świadczenia, o których mo</w:t>
      </w:r>
      <w:r>
        <w:rPr>
          <w:rFonts w:ascii="Arial" w:hAnsi="Arial" w:cs="Arial"/>
          <w:sz w:val="20"/>
          <w:szCs w:val="20"/>
        </w:rPr>
        <w:t xml:space="preserve">wa w § 5 ust. 1 lit. a-d oraz </w:t>
      </w:r>
      <w:r w:rsidRPr="006649FE">
        <w:rPr>
          <w:rFonts w:ascii="Arial" w:hAnsi="Arial" w:cs="Arial"/>
          <w:sz w:val="20"/>
          <w:szCs w:val="20"/>
        </w:rPr>
        <w:t>ust. 2 lit. a-d, przyznawane są wyłącznie na wniosek studenta.</w:t>
      </w:r>
    </w:p>
    <w:p w:rsidR="007C2F68" w:rsidRDefault="007C2F68" w:rsidP="007C2F68">
      <w:pPr>
        <w:spacing w:after="240" w:line="360" w:lineRule="auto"/>
        <w:jc w:val="center"/>
        <w:rPr>
          <w:rFonts w:ascii="Arial" w:hAnsi="Arial" w:cs="Arial"/>
          <w:b/>
          <w:sz w:val="20"/>
          <w:szCs w:val="20"/>
        </w:rPr>
      </w:pPr>
    </w:p>
    <w:p w:rsidR="007C2F68" w:rsidRDefault="007C2F68" w:rsidP="007C2F68">
      <w:pPr>
        <w:spacing w:after="240" w:line="360" w:lineRule="auto"/>
        <w:jc w:val="center"/>
        <w:rPr>
          <w:rFonts w:ascii="Arial" w:hAnsi="Arial" w:cs="Arial"/>
          <w:b/>
          <w:sz w:val="20"/>
          <w:szCs w:val="20"/>
        </w:rPr>
      </w:pPr>
    </w:p>
    <w:p w:rsidR="007C2F68" w:rsidRPr="006649FE" w:rsidRDefault="007C2F68" w:rsidP="007C2F68">
      <w:pPr>
        <w:spacing w:after="240" w:line="360" w:lineRule="auto"/>
        <w:jc w:val="center"/>
        <w:rPr>
          <w:rFonts w:ascii="Arial" w:hAnsi="Arial" w:cs="Arial"/>
          <w:b/>
          <w:sz w:val="20"/>
          <w:szCs w:val="20"/>
        </w:rPr>
      </w:pPr>
      <w:r w:rsidRPr="006649FE">
        <w:rPr>
          <w:rFonts w:ascii="Arial" w:hAnsi="Arial" w:cs="Arial"/>
          <w:b/>
          <w:sz w:val="20"/>
          <w:szCs w:val="20"/>
        </w:rPr>
        <w:t>§ 17</w:t>
      </w:r>
    </w:p>
    <w:p w:rsidR="007C2F68" w:rsidRPr="006649FE" w:rsidRDefault="007C2F68" w:rsidP="007C2F68">
      <w:pPr>
        <w:numPr>
          <w:ilvl w:val="0"/>
          <w:numId w:val="19"/>
        </w:numPr>
        <w:suppressAutoHyphens/>
        <w:spacing w:after="120" w:line="360" w:lineRule="auto"/>
        <w:jc w:val="both"/>
        <w:rPr>
          <w:rFonts w:ascii="Arial" w:hAnsi="Arial" w:cs="Arial"/>
          <w:sz w:val="20"/>
          <w:szCs w:val="20"/>
        </w:rPr>
      </w:pPr>
      <w:r w:rsidRPr="006649FE">
        <w:rPr>
          <w:rFonts w:ascii="Arial" w:hAnsi="Arial" w:cs="Arial"/>
          <w:sz w:val="20"/>
          <w:szCs w:val="20"/>
        </w:rPr>
        <w:t>Student lub kandydat na studia wniosek o udzielenie pomocy materialnej w zakresie świadczeń, o których mowa w § 5 ust. 1  lit. a, b i d oraz w ust. 2 lit. a, b i d wraz z dokumentami niezbędnymi dla określenia sytuacji materialnej albo losowej składa w siedzibie COS-SBS UŁ.</w:t>
      </w:r>
    </w:p>
    <w:p w:rsidR="007C2F68" w:rsidRPr="00EB5FC3" w:rsidRDefault="007C2F68" w:rsidP="007C2F68">
      <w:pPr>
        <w:numPr>
          <w:ilvl w:val="0"/>
          <w:numId w:val="19"/>
        </w:numPr>
        <w:suppressAutoHyphens/>
        <w:spacing w:after="120" w:line="360" w:lineRule="auto"/>
        <w:jc w:val="both"/>
        <w:rPr>
          <w:rFonts w:ascii="Arial" w:hAnsi="Arial" w:cs="Arial"/>
          <w:sz w:val="20"/>
          <w:szCs w:val="20"/>
        </w:rPr>
      </w:pPr>
      <w:r w:rsidRPr="00EB5FC3">
        <w:rPr>
          <w:rFonts w:ascii="Arial" w:hAnsi="Arial" w:cs="Arial"/>
          <w:sz w:val="20"/>
          <w:szCs w:val="20"/>
        </w:rPr>
        <w:t>Student lub kandydat na studia, o którym mowa w § 29 ust. 1</w:t>
      </w:r>
      <w:r w:rsidRPr="00E320CB">
        <w:rPr>
          <w:rFonts w:ascii="Arial" w:hAnsi="Arial" w:cs="Arial"/>
          <w:sz w:val="20"/>
          <w:szCs w:val="20"/>
        </w:rPr>
        <w:t>-3</w:t>
      </w:r>
      <w:r w:rsidRPr="00EB5FC3">
        <w:rPr>
          <w:rFonts w:ascii="Arial" w:hAnsi="Arial" w:cs="Arial"/>
          <w:sz w:val="20"/>
          <w:szCs w:val="20"/>
        </w:rPr>
        <w:t xml:space="preserve"> i § 33  ust. 1 pkt 1-2, </w:t>
      </w:r>
      <w:r w:rsidRPr="00EB5FC3">
        <w:rPr>
          <w:rFonts w:ascii="Arial" w:hAnsi="Arial" w:cs="Arial"/>
          <w:b/>
          <w:sz w:val="20"/>
          <w:szCs w:val="20"/>
        </w:rPr>
        <w:t xml:space="preserve"> </w:t>
      </w:r>
      <w:r w:rsidRPr="00EB5FC3">
        <w:rPr>
          <w:rFonts w:ascii="Arial" w:hAnsi="Arial" w:cs="Arial"/>
          <w:sz w:val="20"/>
          <w:szCs w:val="20"/>
        </w:rPr>
        <w:t>wniosek o udzielenie pomocy materialnej w zakresie świadczeń, o których mowa w § 5 ust. 1  lit. c oraz ust. 2 lit. c, wraz z dokumentami umożliwiającymi ocenę osiągnięć składa we właściwym dziekanacie.</w:t>
      </w:r>
    </w:p>
    <w:p w:rsidR="007C2F68" w:rsidRPr="006649FE" w:rsidRDefault="007C2F68" w:rsidP="007C2F68">
      <w:pPr>
        <w:numPr>
          <w:ilvl w:val="0"/>
          <w:numId w:val="19"/>
        </w:numPr>
        <w:suppressAutoHyphens/>
        <w:spacing w:after="120" w:line="360" w:lineRule="auto"/>
        <w:jc w:val="both"/>
        <w:rPr>
          <w:rFonts w:ascii="Arial" w:hAnsi="Arial" w:cs="Arial"/>
          <w:sz w:val="20"/>
          <w:szCs w:val="20"/>
        </w:rPr>
      </w:pPr>
      <w:r w:rsidRPr="006649FE">
        <w:rPr>
          <w:rFonts w:ascii="Arial" w:hAnsi="Arial" w:cs="Arial"/>
          <w:sz w:val="20"/>
          <w:szCs w:val="20"/>
        </w:rPr>
        <w:t>Składając wnioski o przyznanie pomocy materialnej</w:t>
      </w:r>
      <w:r>
        <w:rPr>
          <w:rFonts w:ascii="Arial" w:hAnsi="Arial" w:cs="Arial"/>
          <w:sz w:val="20"/>
          <w:szCs w:val="20"/>
        </w:rPr>
        <w:t>,</w:t>
      </w:r>
      <w:r w:rsidRPr="006649FE">
        <w:rPr>
          <w:rFonts w:ascii="Arial" w:hAnsi="Arial" w:cs="Arial"/>
          <w:sz w:val="20"/>
          <w:szCs w:val="20"/>
        </w:rPr>
        <w:t xml:space="preserve"> student posługuje się wzorami wniosków stanowiącymi załączniki nr 3 </w:t>
      </w:r>
      <w:r w:rsidR="004772A6">
        <w:rPr>
          <w:rFonts w:ascii="Arial" w:hAnsi="Arial" w:cs="Arial"/>
          <w:sz w:val="20"/>
          <w:szCs w:val="20"/>
        </w:rPr>
        <w:t>–</w:t>
      </w:r>
      <w:r w:rsidRPr="006649FE">
        <w:rPr>
          <w:rFonts w:ascii="Arial" w:hAnsi="Arial" w:cs="Arial"/>
          <w:sz w:val="20"/>
          <w:szCs w:val="20"/>
        </w:rPr>
        <w:t xml:space="preserve"> 6</w:t>
      </w:r>
      <w:r w:rsidR="004772A6">
        <w:rPr>
          <w:rFonts w:ascii="Arial" w:hAnsi="Arial" w:cs="Arial"/>
          <w:sz w:val="20"/>
          <w:szCs w:val="20"/>
        </w:rPr>
        <w:t xml:space="preserve">, </w:t>
      </w:r>
      <w:r w:rsidR="004772A6" w:rsidRPr="005635F3">
        <w:rPr>
          <w:rFonts w:ascii="Arial" w:hAnsi="Arial" w:cs="Arial"/>
          <w:sz w:val="20"/>
          <w:szCs w:val="20"/>
        </w:rPr>
        <w:t>10</w:t>
      </w:r>
      <w:r w:rsidR="00D956EF" w:rsidRPr="005635F3">
        <w:rPr>
          <w:rFonts w:ascii="Arial" w:hAnsi="Arial" w:cs="Arial"/>
          <w:sz w:val="20"/>
          <w:szCs w:val="20"/>
        </w:rPr>
        <w:t>, 20</w:t>
      </w:r>
      <w:r w:rsidRPr="005635F3">
        <w:rPr>
          <w:rFonts w:ascii="Arial" w:hAnsi="Arial" w:cs="Arial"/>
          <w:sz w:val="20"/>
          <w:szCs w:val="20"/>
        </w:rPr>
        <w:t xml:space="preserve"> do</w:t>
      </w:r>
      <w:r w:rsidRPr="006649FE">
        <w:rPr>
          <w:rFonts w:ascii="Arial" w:hAnsi="Arial" w:cs="Arial"/>
          <w:sz w:val="20"/>
          <w:szCs w:val="20"/>
        </w:rPr>
        <w:t xml:space="preserve"> niniejszego regulaminu.</w:t>
      </w:r>
    </w:p>
    <w:p w:rsidR="007C2F68" w:rsidRPr="006649FE" w:rsidRDefault="007C2F68" w:rsidP="007C2F68">
      <w:pPr>
        <w:numPr>
          <w:ilvl w:val="0"/>
          <w:numId w:val="19"/>
        </w:numPr>
        <w:suppressAutoHyphens/>
        <w:spacing w:after="120" w:line="360" w:lineRule="auto"/>
        <w:jc w:val="both"/>
        <w:rPr>
          <w:rFonts w:ascii="Arial" w:hAnsi="Arial" w:cs="Arial"/>
          <w:sz w:val="20"/>
          <w:szCs w:val="20"/>
        </w:rPr>
      </w:pPr>
      <w:r w:rsidRPr="006649FE">
        <w:rPr>
          <w:rFonts w:ascii="Arial" w:hAnsi="Arial" w:cs="Arial"/>
          <w:sz w:val="20"/>
          <w:szCs w:val="20"/>
        </w:rPr>
        <w:t>Wykaz dokumentów niezbędnych dla określenia sytuacji, o której mowa w ust</w:t>
      </w:r>
      <w:r>
        <w:rPr>
          <w:rFonts w:ascii="Arial" w:hAnsi="Arial" w:cs="Arial"/>
          <w:sz w:val="20"/>
          <w:szCs w:val="20"/>
        </w:rPr>
        <w:t xml:space="preserve">. 1 zawiera załącznik nr 7 </w:t>
      </w:r>
      <w:r w:rsidRPr="006649FE">
        <w:rPr>
          <w:rFonts w:ascii="Arial" w:hAnsi="Arial" w:cs="Arial"/>
          <w:sz w:val="20"/>
          <w:szCs w:val="20"/>
        </w:rPr>
        <w:t>do niniejszego regulaminu.</w:t>
      </w:r>
    </w:p>
    <w:p w:rsidR="007C2F68" w:rsidRPr="006649FE" w:rsidRDefault="007C2F68" w:rsidP="007C2F68">
      <w:pPr>
        <w:numPr>
          <w:ilvl w:val="0"/>
          <w:numId w:val="19"/>
        </w:numPr>
        <w:suppressAutoHyphens/>
        <w:spacing w:after="120" w:line="360" w:lineRule="auto"/>
        <w:jc w:val="both"/>
        <w:rPr>
          <w:rFonts w:ascii="Arial" w:hAnsi="Arial" w:cs="Arial"/>
          <w:sz w:val="20"/>
          <w:szCs w:val="20"/>
        </w:rPr>
      </w:pPr>
      <w:r w:rsidRPr="006649FE">
        <w:rPr>
          <w:rFonts w:ascii="Arial" w:hAnsi="Arial" w:cs="Arial"/>
          <w:sz w:val="20"/>
          <w:szCs w:val="20"/>
        </w:rPr>
        <w:t>Sytuację mat</w:t>
      </w:r>
      <w:r>
        <w:rPr>
          <w:rFonts w:ascii="Arial" w:hAnsi="Arial" w:cs="Arial"/>
          <w:sz w:val="20"/>
          <w:szCs w:val="20"/>
        </w:rPr>
        <w:t xml:space="preserve">erialną studenta ustala się na </w:t>
      </w:r>
      <w:r w:rsidRPr="006649FE">
        <w:rPr>
          <w:rFonts w:ascii="Arial" w:hAnsi="Arial" w:cs="Arial"/>
          <w:sz w:val="20"/>
          <w:szCs w:val="20"/>
        </w:rPr>
        <w:t>podstawie sumy dochodów osiąganych przez osoby wymienione w § 25 ust. 2, z uwzględnieniem postanowień § 25 ust. 3-5, rozumianych jako przeciętny miesięczny dochód członka rodziny osiągnięty w roku kalendarzowym poprzedzającym rok akademicki, z zastrzeżeniem przepisów § 25 ust. 8-9.</w:t>
      </w:r>
    </w:p>
    <w:p w:rsidR="007C2F68" w:rsidRPr="006649FE" w:rsidRDefault="007C2F68" w:rsidP="007C2F68">
      <w:pPr>
        <w:numPr>
          <w:ilvl w:val="0"/>
          <w:numId w:val="19"/>
        </w:numPr>
        <w:suppressAutoHyphens/>
        <w:spacing w:after="0" w:line="360" w:lineRule="auto"/>
        <w:jc w:val="both"/>
        <w:rPr>
          <w:rFonts w:ascii="Arial" w:hAnsi="Arial" w:cs="Arial"/>
          <w:sz w:val="20"/>
          <w:szCs w:val="20"/>
        </w:rPr>
      </w:pPr>
      <w:r w:rsidRPr="006649FE">
        <w:rPr>
          <w:rFonts w:ascii="Arial" w:hAnsi="Arial" w:cs="Arial"/>
          <w:sz w:val="20"/>
          <w:szCs w:val="20"/>
        </w:rPr>
        <w:t>Z zastrzeżeniem postanowień § 25 ust. 8-9, dochody stanowiące podstawę określenia sytuacji materialnej studenta ustala się na podstawie składników wymienionych w art. 3 ustawy z dnia 28 listopada 2003 r. o świadcze</w:t>
      </w:r>
      <w:r>
        <w:rPr>
          <w:rFonts w:ascii="Arial" w:hAnsi="Arial" w:cs="Arial"/>
          <w:sz w:val="20"/>
          <w:szCs w:val="20"/>
        </w:rPr>
        <w:t xml:space="preserve">niach rodzinnych (t.j. Dz. U. </w:t>
      </w:r>
      <w:r w:rsidRPr="006649FE">
        <w:rPr>
          <w:rFonts w:ascii="Arial" w:hAnsi="Arial" w:cs="Arial"/>
          <w:sz w:val="20"/>
          <w:szCs w:val="20"/>
        </w:rPr>
        <w:t>20</w:t>
      </w:r>
      <w:r>
        <w:rPr>
          <w:rFonts w:ascii="Arial" w:hAnsi="Arial" w:cs="Arial"/>
          <w:sz w:val="20"/>
          <w:szCs w:val="20"/>
        </w:rPr>
        <w:t>13, 1456</w:t>
      </w:r>
      <w:r w:rsidRPr="006649FE">
        <w:rPr>
          <w:rFonts w:ascii="Arial" w:hAnsi="Arial" w:cs="Arial"/>
          <w:sz w:val="20"/>
          <w:szCs w:val="20"/>
        </w:rPr>
        <w:t xml:space="preserve"> ze zm.).</w:t>
      </w:r>
    </w:p>
    <w:p w:rsidR="007C2F68" w:rsidRPr="006649FE" w:rsidRDefault="007C2F68" w:rsidP="007C2F68">
      <w:pPr>
        <w:spacing w:after="0" w:line="360" w:lineRule="auto"/>
        <w:jc w:val="center"/>
        <w:rPr>
          <w:rFonts w:ascii="Arial" w:hAnsi="Arial" w:cs="Arial"/>
          <w:b/>
          <w:sz w:val="20"/>
          <w:szCs w:val="20"/>
        </w:rPr>
      </w:pPr>
    </w:p>
    <w:p w:rsidR="007C2F68" w:rsidRPr="006649FE" w:rsidRDefault="007C2F68" w:rsidP="007C2F68">
      <w:pPr>
        <w:spacing w:after="240" w:line="360" w:lineRule="auto"/>
        <w:jc w:val="center"/>
        <w:rPr>
          <w:rFonts w:ascii="Arial" w:hAnsi="Arial" w:cs="Arial"/>
          <w:b/>
          <w:sz w:val="20"/>
          <w:szCs w:val="20"/>
        </w:rPr>
      </w:pPr>
      <w:r w:rsidRPr="006649FE">
        <w:rPr>
          <w:rFonts w:ascii="Arial" w:hAnsi="Arial" w:cs="Arial"/>
          <w:b/>
          <w:sz w:val="20"/>
          <w:szCs w:val="20"/>
        </w:rPr>
        <w:t>§ 18</w:t>
      </w:r>
    </w:p>
    <w:p w:rsidR="007C2F68" w:rsidRDefault="007C2F68" w:rsidP="005635F3">
      <w:pPr>
        <w:suppressAutoHyphens/>
        <w:spacing w:after="240" w:line="360" w:lineRule="auto"/>
        <w:ind w:left="708"/>
        <w:jc w:val="both"/>
        <w:rPr>
          <w:rFonts w:ascii="Arial" w:hAnsi="Arial" w:cs="Arial"/>
          <w:sz w:val="20"/>
          <w:szCs w:val="20"/>
        </w:rPr>
      </w:pPr>
      <w:r w:rsidRPr="006649FE">
        <w:rPr>
          <w:rFonts w:ascii="Arial" w:hAnsi="Arial" w:cs="Arial"/>
          <w:sz w:val="20"/>
          <w:szCs w:val="20"/>
        </w:rPr>
        <w:t xml:space="preserve">Świadczenia, o których mowa w § 5 ust. 1 lit. e oraz ust. 2 lit. e przyznaje minister właściwy ds. szkolnictwa wyższego </w:t>
      </w:r>
      <w:r w:rsidRPr="00AB0F2C">
        <w:rPr>
          <w:rFonts w:ascii="Arial" w:hAnsi="Arial" w:cs="Arial"/>
          <w:sz w:val="20"/>
          <w:szCs w:val="20"/>
        </w:rPr>
        <w:t>na zasadach i w trybie określonym odrębnymi przepisami.</w:t>
      </w:r>
    </w:p>
    <w:p w:rsidR="007C2F68" w:rsidRPr="006649FE" w:rsidRDefault="007C2F68" w:rsidP="007C2F68">
      <w:pPr>
        <w:spacing w:after="240" w:line="360" w:lineRule="auto"/>
        <w:jc w:val="center"/>
        <w:rPr>
          <w:rFonts w:ascii="Arial" w:hAnsi="Arial" w:cs="Arial"/>
          <w:b/>
          <w:sz w:val="20"/>
          <w:szCs w:val="20"/>
        </w:rPr>
      </w:pPr>
      <w:r w:rsidRPr="006649FE">
        <w:rPr>
          <w:rFonts w:ascii="Arial" w:hAnsi="Arial" w:cs="Arial"/>
          <w:b/>
          <w:sz w:val="20"/>
          <w:szCs w:val="20"/>
        </w:rPr>
        <w:t>§ 19</w:t>
      </w:r>
    </w:p>
    <w:p w:rsidR="007C2F68" w:rsidRPr="006649FE" w:rsidRDefault="007C2F68" w:rsidP="007C2F68">
      <w:pPr>
        <w:numPr>
          <w:ilvl w:val="0"/>
          <w:numId w:val="20"/>
        </w:numPr>
        <w:suppressAutoHyphens/>
        <w:spacing w:after="120" w:line="360" w:lineRule="auto"/>
        <w:jc w:val="both"/>
        <w:rPr>
          <w:rFonts w:ascii="Arial" w:hAnsi="Arial" w:cs="Arial"/>
          <w:sz w:val="20"/>
          <w:szCs w:val="20"/>
        </w:rPr>
      </w:pPr>
      <w:r w:rsidRPr="006649FE">
        <w:rPr>
          <w:rFonts w:ascii="Arial" w:hAnsi="Arial" w:cs="Arial"/>
          <w:sz w:val="20"/>
          <w:szCs w:val="20"/>
        </w:rPr>
        <w:t xml:space="preserve">Z zastrzeżeniem ust. 4 i 5 świadczenia, o których mowa w § 5 ust. 1 lit. a,  c i d oraz w ust. 2 lit. a, c i d  przyznaje się na okres 9 miesięcy - od października do czerwca, a gdy ostatni rok studiów trwa jeden semestr - na okres 5 miesięcy w semestrze zimowym albo 4 miesięcy w semestrze letnim. </w:t>
      </w:r>
    </w:p>
    <w:p w:rsidR="007C2F68" w:rsidRPr="006649FE" w:rsidRDefault="007C2F68" w:rsidP="007C2F68">
      <w:pPr>
        <w:pStyle w:val="Akapitzlist1"/>
        <w:numPr>
          <w:ilvl w:val="0"/>
          <w:numId w:val="20"/>
        </w:numPr>
        <w:spacing w:after="120" w:line="360" w:lineRule="auto"/>
        <w:ind w:left="705" w:hanging="345"/>
        <w:jc w:val="both"/>
        <w:rPr>
          <w:rFonts w:ascii="Arial" w:hAnsi="Arial" w:cs="Arial"/>
          <w:sz w:val="20"/>
        </w:rPr>
      </w:pPr>
      <w:r w:rsidRPr="006649FE">
        <w:rPr>
          <w:rFonts w:ascii="Arial" w:hAnsi="Arial" w:cs="Arial"/>
          <w:sz w:val="20"/>
        </w:rPr>
        <w:t xml:space="preserve">Świadczenia, o których mowa w ust. 1,  za październik i listopad wypłacane są </w:t>
      </w:r>
      <w:r w:rsidRPr="006649FE">
        <w:rPr>
          <w:rFonts w:ascii="Arial" w:hAnsi="Arial" w:cs="Arial"/>
          <w:bCs/>
          <w:sz w:val="20"/>
        </w:rPr>
        <w:t>do końca listopada, a za pozostałe miesiące - do końca każdego miesiąca.</w:t>
      </w:r>
      <w:r w:rsidRPr="006649FE">
        <w:rPr>
          <w:rFonts w:ascii="Arial" w:hAnsi="Arial" w:cs="Arial"/>
          <w:sz w:val="20"/>
        </w:rPr>
        <w:t xml:space="preserve"> </w:t>
      </w:r>
    </w:p>
    <w:p w:rsidR="007C2F68" w:rsidRPr="006649FE" w:rsidRDefault="007C2F68" w:rsidP="007C2F68">
      <w:pPr>
        <w:pStyle w:val="Akapitzlist1"/>
        <w:numPr>
          <w:ilvl w:val="0"/>
          <w:numId w:val="20"/>
        </w:numPr>
        <w:spacing w:after="120" w:line="360" w:lineRule="auto"/>
        <w:ind w:left="705" w:hanging="345"/>
        <w:jc w:val="both"/>
        <w:rPr>
          <w:rFonts w:ascii="Arial" w:hAnsi="Arial" w:cs="Arial"/>
          <w:sz w:val="20"/>
        </w:rPr>
      </w:pPr>
      <w:r w:rsidRPr="006649FE">
        <w:rPr>
          <w:rFonts w:ascii="Arial" w:hAnsi="Arial" w:cs="Arial"/>
          <w:sz w:val="20"/>
        </w:rPr>
        <w:t>Stypendia, o których mowa w § 5 ust. 1 lit. e oraz ust. 2 lit. e wypłacane są jednorazowo</w:t>
      </w:r>
      <w:r>
        <w:rPr>
          <w:rFonts w:ascii="Arial" w:hAnsi="Arial" w:cs="Arial"/>
          <w:sz w:val="20"/>
        </w:rPr>
        <w:t>,</w:t>
      </w:r>
      <w:r w:rsidRPr="006649FE">
        <w:rPr>
          <w:rFonts w:ascii="Arial" w:hAnsi="Arial" w:cs="Arial"/>
          <w:sz w:val="20"/>
        </w:rPr>
        <w:t xml:space="preserve"> jednak nie wcześniej niż po przyznaniu ich przez ministra właściwego ds. szkolnictwa wyższego i nie wcześniej niż po przekazaniu Uczelni środków na ten cel.</w:t>
      </w:r>
    </w:p>
    <w:p w:rsidR="007C2F68" w:rsidRPr="006649FE" w:rsidRDefault="007C2F68" w:rsidP="007C2F68">
      <w:pPr>
        <w:pStyle w:val="Tekstpodstawowy21"/>
        <w:numPr>
          <w:ilvl w:val="0"/>
          <w:numId w:val="20"/>
        </w:numPr>
        <w:spacing w:after="120" w:line="360" w:lineRule="auto"/>
        <w:jc w:val="both"/>
        <w:rPr>
          <w:rFonts w:ascii="Arial" w:hAnsi="Arial" w:cs="Arial"/>
          <w:sz w:val="20"/>
        </w:rPr>
      </w:pPr>
      <w:r w:rsidRPr="006649FE">
        <w:rPr>
          <w:rFonts w:ascii="Arial" w:hAnsi="Arial" w:cs="Arial"/>
          <w:sz w:val="20"/>
        </w:rPr>
        <w:t xml:space="preserve">Warunkiem przyznania świadczenia, o którym mowa w ust. 1, na okres 9 miesięcy i odpowiednio 5 albo 4 miesięcy jest złożenie prawidłowo wypełnionego wniosku o przyznanie świadczenia, bez braków formalnych, </w:t>
      </w:r>
      <w:r w:rsidRPr="006649FE">
        <w:rPr>
          <w:rFonts w:ascii="Arial" w:hAnsi="Arial" w:cs="Arial"/>
          <w:sz w:val="20"/>
        </w:rPr>
        <w:lastRenderedPageBreak/>
        <w:t>do 30 wrze</w:t>
      </w:r>
      <w:r>
        <w:rPr>
          <w:rFonts w:ascii="Arial" w:hAnsi="Arial" w:cs="Arial"/>
          <w:sz w:val="20"/>
        </w:rPr>
        <w:t xml:space="preserve">śnia i odpowiednio do 28 lutego </w:t>
      </w:r>
      <w:r w:rsidRPr="006649FE">
        <w:rPr>
          <w:rFonts w:ascii="Arial" w:hAnsi="Arial" w:cs="Arial"/>
          <w:sz w:val="20"/>
        </w:rPr>
        <w:t>(29 lutego w roku przestępnym) w przypadku osób rozpoczynających studia od semestru letniego. W przypadku złożenia wniosku niekompletnego lub nieprawidłowo wypełnionego albo nieobejmującego wymaganych załączników,</w:t>
      </w:r>
      <w:r w:rsidR="00D03E5B">
        <w:rPr>
          <w:rFonts w:ascii="Arial" w:hAnsi="Arial" w:cs="Arial"/>
          <w:sz w:val="20"/>
        </w:rPr>
        <w:t xml:space="preserve"> </w:t>
      </w:r>
      <w:r w:rsidR="00FB4340" w:rsidRPr="003814EA">
        <w:rPr>
          <w:rFonts w:ascii="Arial" w:hAnsi="Arial" w:cs="Arial"/>
          <w:sz w:val="20"/>
        </w:rPr>
        <w:t>p</w:t>
      </w:r>
      <w:r w:rsidR="00D03E5B" w:rsidRPr="003814EA">
        <w:rPr>
          <w:rFonts w:ascii="Arial" w:hAnsi="Arial" w:cs="Arial"/>
          <w:sz w:val="20"/>
        </w:rPr>
        <w:t>racownik COS</w:t>
      </w:r>
      <w:r w:rsidR="00D03E5B">
        <w:rPr>
          <w:rFonts w:ascii="Arial" w:hAnsi="Arial" w:cs="Arial"/>
          <w:sz w:val="20"/>
        </w:rPr>
        <w:t xml:space="preserve"> lub</w:t>
      </w:r>
      <w:r w:rsidRPr="006649FE">
        <w:rPr>
          <w:rFonts w:ascii="Arial" w:hAnsi="Arial" w:cs="Arial"/>
          <w:sz w:val="20"/>
        </w:rPr>
        <w:t xml:space="preserve"> WKS-S lub UKS-S wzywa studenta do uzupełnienia lub poprawienia wniosku w terminie 7 dni od dnia doręczenia takiego wezwania pod rygorem pozostawienia wniosku bez rozpoznania. Wzór wezwania stanowi załącznik  nr 8 do niniejszego regulaminu. </w:t>
      </w:r>
    </w:p>
    <w:p w:rsidR="007C2F68" w:rsidRDefault="007C2F68" w:rsidP="007C2F68">
      <w:pPr>
        <w:pStyle w:val="Tekstpodstawowy21"/>
        <w:numPr>
          <w:ilvl w:val="0"/>
          <w:numId w:val="20"/>
        </w:numPr>
        <w:spacing w:after="120" w:line="360" w:lineRule="auto"/>
        <w:jc w:val="both"/>
        <w:rPr>
          <w:rFonts w:ascii="Arial" w:hAnsi="Arial" w:cs="Arial"/>
          <w:sz w:val="20"/>
        </w:rPr>
      </w:pPr>
      <w:r w:rsidRPr="00835AEC">
        <w:rPr>
          <w:rFonts w:ascii="Arial" w:hAnsi="Arial" w:cs="Arial"/>
          <w:sz w:val="20"/>
        </w:rPr>
        <w:t>Wniosek o przyznanie świadczenia złożony od października do czerwca, odpowiadający wymogom formalnym oraz zasadny, stanowi podstawę do przyznania świadczeń pomocy materialnej, o których mowa w § 5 ust. 1 lit. a, c i d oraz w ust. 2 lit. a, c i d, począwszy od miesiąca, w którym został złożony, pod warunkiem, że został złożony do końca miesiąca poprzedzającego termin obrad komisji WKS-S lub UKS-S. Przepis ust. 4 zdanie drugie stosuje się odpowiednio.</w:t>
      </w:r>
    </w:p>
    <w:p w:rsidR="00D735DB" w:rsidRPr="00D735DB" w:rsidRDefault="00D735DB" w:rsidP="007C2F68">
      <w:pPr>
        <w:pStyle w:val="Tekstpodstawowy21"/>
        <w:numPr>
          <w:ilvl w:val="0"/>
          <w:numId w:val="20"/>
        </w:numPr>
        <w:spacing w:after="120" w:line="360" w:lineRule="auto"/>
        <w:jc w:val="both"/>
        <w:rPr>
          <w:rFonts w:ascii="Arial" w:hAnsi="Arial" w:cs="Arial"/>
          <w:i/>
          <w:sz w:val="20"/>
        </w:rPr>
      </w:pPr>
      <w:r w:rsidRPr="00D735DB">
        <w:rPr>
          <w:rFonts w:ascii="Arial" w:hAnsi="Arial" w:cs="Arial"/>
          <w:i/>
          <w:sz w:val="20"/>
        </w:rPr>
        <w:t>Skreślony</w:t>
      </w:r>
      <w:r>
        <w:rPr>
          <w:rFonts w:ascii="Arial" w:hAnsi="Arial" w:cs="Arial"/>
          <w:i/>
          <w:sz w:val="20"/>
        </w:rPr>
        <w:t>.</w:t>
      </w:r>
    </w:p>
    <w:p w:rsidR="007C2F68" w:rsidRPr="006649FE" w:rsidRDefault="007C2F68" w:rsidP="007C2F68">
      <w:pPr>
        <w:pStyle w:val="Tekstpodstawowy21"/>
        <w:numPr>
          <w:ilvl w:val="0"/>
          <w:numId w:val="20"/>
        </w:numPr>
        <w:spacing w:after="120" w:line="360" w:lineRule="auto"/>
        <w:jc w:val="both"/>
        <w:rPr>
          <w:rFonts w:ascii="Arial" w:hAnsi="Arial" w:cs="Arial"/>
          <w:sz w:val="20"/>
        </w:rPr>
      </w:pPr>
      <w:r w:rsidRPr="006649FE">
        <w:rPr>
          <w:rFonts w:ascii="Arial" w:hAnsi="Arial" w:cs="Arial"/>
          <w:sz w:val="20"/>
        </w:rPr>
        <w:t>W przypadku rozdysponowania środków przeznaczonych na wypłatę stypendiów, wnioski złożone lub uzupełnione po 30 września i odpowiednio po 28 lutego (29 lutego w roku przestępnym)</w:t>
      </w:r>
      <w:r>
        <w:rPr>
          <w:rFonts w:ascii="Arial" w:hAnsi="Arial" w:cs="Arial"/>
          <w:sz w:val="20"/>
        </w:rPr>
        <w:t xml:space="preserve"> </w:t>
      </w:r>
      <w:r w:rsidRPr="006649FE">
        <w:rPr>
          <w:rFonts w:ascii="Arial" w:hAnsi="Arial" w:cs="Arial"/>
          <w:sz w:val="20"/>
        </w:rPr>
        <w:t>w sytuacji</w:t>
      </w:r>
      <w:r>
        <w:rPr>
          <w:rFonts w:ascii="Arial" w:hAnsi="Arial" w:cs="Arial"/>
          <w:sz w:val="20"/>
        </w:rPr>
        <w:t>,</w:t>
      </w:r>
      <w:r w:rsidRPr="006649FE">
        <w:rPr>
          <w:rFonts w:ascii="Arial" w:hAnsi="Arial" w:cs="Arial"/>
          <w:sz w:val="20"/>
        </w:rPr>
        <w:t xml:space="preserve"> gdy studia rozpoczynają się od semestru letniego, będą rozpatrywane negatywnie.</w:t>
      </w:r>
    </w:p>
    <w:p w:rsidR="007C2F68" w:rsidRPr="006649FE" w:rsidRDefault="007C2F68" w:rsidP="007C2F68">
      <w:pPr>
        <w:pStyle w:val="Tekstpodstawowy21"/>
        <w:numPr>
          <w:ilvl w:val="0"/>
          <w:numId w:val="20"/>
        </w:numPr>
        <w:spacing w:after="120" w:line="360" w:lineRule="auto"/>
        <w:jc w:val="both"/>
        <w:rPr>
          <w:rFonts w:ascii="Arial" w:hAnsi="Arial" w:cs="Arial"/>
          <w:sz w:val="20"/>
        </w:rPr>
      </w:pPr>
      <w:r w:rsidRPr="006649FE">
        <w:rPr>
          <w:rFonts w:ascii="Arial" w:hAnsi="Arial" w:cs="Arial"/>
          <w:sz w:val="20"/>
        </w:rPr>
        <w:t xml:space="preserve">W przypadku wyczerpania limitu osób, o którym mowa </w:t>
      </w:r>
      <w:r w:rsidRPr="00EB5FC3">
        <w:rPr>
          <w:rFonts w:ascii="Arial" w:hAnsi="Arial" w:cs="Arial"/>
          <w:sz w:val="20"/>
        </w:rPr>
        <w:t>w § 31 ust. 3 i § 36 ust. 3,</w:t>
      </w:r>
      <w:r w:rsidRPr="006649FE">
        <w:rPr>
          <w:rFonts w:ascii="Arial" w:hAnsi="Arial" w:cs="Arial"/>
          <w:sz w:val="20"/>
        </w:rPr>
        <w:t xml:space="preserve"> wnioski o przyznanie stypendium rektora dla najlepszych studentów i stypendium dla najlepszych doktorantów złożone </w:t>
      </w:r>
      <w:r w:rsidRPr="00EB5FC3">
        <w:rPr>
          <w:rFonts w:ascii="Arial" w:hAnsi="Arial" w:cs="Arial"/>
          <w:sz w:val="20"/>
        </w:rPr>
        <w:t>po 20</w:t>
      </w:r>
      <w:r w:rsidRPr="006649FE">
        <w:rPr>
          <w:rFonts w:ascii="Arial" w:hAnsi="Arial" w:cs="Arial"/>
          <w:sz w:val="20"/>
        </w:rPr>
        <w:t xml:space="preserve"> października</w:t>
      </w:r>
      <w:r>
        <w:rPr>
          <w:rFonts w:ascii="Arial" w:hAnsi="Arial" w:cs="Arial"/>
          <w:sz w:val="20"/>
        </w:rPr>
        <w:t>,</w:t>
      </w:r>
      <w:r w:rsidRPr="006649FE">
        <w:rPr>
          <w:rFonts w:ascii="Arial" w:hAnsi="Arial" w:cs="Arial"/>
          <w:sz w:val="20"/>
        </w:rPr>
        <w:t xml:space="preserve"> rozpatrywane będą negatywnie.</w:t>
      </w:r>
    </w:p>
    <w:p w:rsidR="007C2F68" w:rsidRPr="006649FE" w:rsidRDefault="007C2F68" w:rsidP="007C2F68">
      <w:pPr>
        <w:pStyle w:val="Tekstpodstawowy21"/>
        <w:spacing w:after="120" w:line="360" w:lineRule="auto"/>
        <w:jc w:val="center"/>
        <w:rPr>
          <w:rFonts w:ascii="Arial" w:hAnsi="Arial" w:cs="Arial"/>
          <w:b/>
          <w:sz w:val="20"/>
        </w:rPr>
      </w:pPr>
    </w:p>
    <w:p w:rsidR="007C2F68" w:rsidRPr="006649FE" w:rsidRDefault="007C2F68" w:rsidP="007C2F68">
      <w:pPr>
        <w:pStyle w:val="Tekstpodstawowy21"/>
        <w:spacing w:after="240" w:line="360" w:lineRule="auto"/>
        <w:jc w:val="center"/>
        <w:rPr>
          <w:rFonts w:ascii="Arial" w:hAnsi="Arial" w:cs="Arial"/>
          <w:b/>
          <w:sz w:val="20"/>
        </w:rPr>
      </w:pPr>
      <w:r w:rsidRPr="006649FE">
        <w:rPr>
          <w:rFonts w:ascii="Arial" w:hAnsi="Arial" w:cs="Arial"/>
          <w:b/>
          <w:sz w:val="20"/>
        </w:rPr>
        <w:t>§ 20</w:t>
      </w:r>
    </w:p>
    <w:p w:rsidR="007C2F68" w:rsidRPr="006649FE" w:rsidRDefault="007C2F68" w:rsidP="007C2F68">
      <w:pPr>
        <w:numPr>
          <w:ilvl w:val="0"/>
          <w:numId w:val="21"/>
        </w:numPr>
        <w:suppressAutoHyphens/>
        <w:spacing w:after="120" w:line="360" w:lineRule="auto"/>
        <w:jc w:val="both"/>
        <w:rPr>
          <w:rFonts w:ascii="Arial" w:hAnsi="Arial" w:cs="Arial"/>
          <w:sz w:val="20"/>
          <w:szCs w:val="20"/>
        </w:rPr>
      </w:pPr>
      <w:r w:rsidRPr="006649FE">
        <w:rPr>
          <w:rFonts w:ascii="Arial" w:hAnsi="Arial" w:cs="Arial"/>
          <w:sz w:val="20"/>
          <w:szCs w:val="20"/>
        </w:rPr>
        <w:t>Student może równocześnie otrzymywać stypendium rektora dla najlepszych studentów i stypendium ministra za wybitne osiągnięcia. Otrzymanie tych stypendiów nie wyklucza prawa studenta do innych świadczeń pomocy materialnej oraz prawa do otrzymywania stypendium przyznawanego przez organy samorządu terytorialnego oraz pracodawców, a także pochodzących ze środków funduszy strukturalnych Unii Europejskiej.</w:t>
      </w:r>
    </w:p>
    <w:p w:rsidR="007C2F68" w:rsidRPr="006649FE" w:rsidRDefault="007C2F68" w:rsidP="007C2F68">
      <w:pPr>
        <w:numPr>
          <w:ilvl w:val="0"/>
          <w:numId w:val="21"/>
        </w:numPr>
        <w:suppressAutoHyphens/>
        <w:spacing w:after="120" w:line="360" w:lineRule="auto"/>
        <w:jc w:val="both"/>
        <w:rPr>
          <w:rFonts w:ascii="Arial" w:hAnsi="Arial" w:cs="Arial"/>
          <w:sz w:val="20"/>
          <w:szCs w:val="20"/>
        </w:rPr>
      </w:pPr>
      <w:r w:rsidRPr="006649FE">
        <w:rPr>
          <w:rFonts w:ascii="Arial" w:hAnsi="Arial" w:cs="Arial"/>
          <w:sz w:val="20"/>
          <w:szCs w:val="20"/>
        </w:rPr>
        <w:t xml:space="preserve">Doktorant może równocześnie otrzymywać stypendium dla najlepszych doktorantów i stypendium ministra za wybitne osiągnięcia. </w:t>
      </w:r>
      <w:r w:rsidRPr="00724F1E">
        <w:rPr>
          <w:rFonts w:ascii="Arial" w:hAnsi="Arial" w:cs="Arial"/>
          <w:sz w:val="20"/>
          <w:szCs w:val="20"/>
        </w:rPr>
        <w:t>P</w:t>
      </w:r>
      <w:r>
        <w:rPr>
          <w:rFonts w:ascii="Arial" w:hAnsi="Arial" w:cs="Arial"/>
          <w:sz w:val="20"/>
          <w:szCs w:val="20"/>
        </w:rPr>
        <w:t>rzepis</w:t>
      </w:r>
      <w:r w:rsidRPr="006649FE">
        <w:rPr>
          <w:rFonts w:ascii="Arial" w:hAnsi="Arial" w:cs="Arial"/>
          <w:sz w:val="20"/>
          <w:szCs w:val="20"/>
        </w:rPr>
        <w:t xml:space="preserve"> ust. 1 </w:t>
      </w:r>
      <w:proofErr w:type="spellStart"/>
      <w:r w:rsidRPr="006649FE">
        <w:rPr>
          <w:rFonts w:ascii="Arial" w:hAnsi="Arial" w:cs="Arial"/>
          <w:sz w:val="20"/>
          <w:szCs w:val="20"/>
        </w:rPr>
        <w:t>zd</w:t>
      </w:r>
      <w:proofErr w:type="spellEnd"/>
      <w:r w:rsidRPr="006649FE">
        <w:rPr>
          <w:rFonts w:ascii="Arial" w:hAnsi="Arial" w:cs="Arial"/>
          <w:sz w:val="20"/>
          <w:szCs w:val="20"/>
        </w:rPr>
        <w:t>. 2 stosuje się odpowiednio.</w:t>
      </w:r>
    </w:p>
    <w:p w:rsidR="007C2F68" w:rsidRPr="006649FE" w:rsidRDefault="007C2F68" w:rsidP="007C2F68">
      <w:pPr>
        <w:numPr>
          <w:ilvl w:val="0"/>
          <w:numId w:val="21"/>
        </w:numPr>
        <w:suppressAutoHyphens/>
        <w:spacing w:after="120" w:line="360" w:lineRule="auto"/>
        <w:jc w:val="both"/>
        <w:rPr>
          <w:rFonts w:ascii="Arial" w:hAnsi="Arial" w:cs="Arial"/>
          <w:sz w:val="20"/>
          <w:szCs w:val="20"/>
        </w:rPr>
      </w:pPr>
      <w:r w:rsidRPr="006649FE">
        <w:rPr>
          <w:rFonts w:ascii="Arial" w:hAnsi="Arial" w:cs="Arial"/>
          <w:sz w:val="20"/>
          <w:szCs w:val="20"/>
        </w:rPr>
        <w:t xml:space="preserve">Student studiujący równocześnie na kilku kierunkach studiów może otrzymywać świadczenia, o których mowa w § 5 ust. 1 lit. </w:t>
      </w:r>
      <w:r w:rsidRPr="00724F1E">
        <w:rPr>
          <w:rFonts w:ascii="Arial" w:hAnsi="Arial" w:cs="Arial"/>
          <w:sz w:val="20"/>
          <w:szCs w:val="20"/>
        </w:rPr>
        <w:t>a-e</w:t>
      </w:r>
      <w:r w:rsidRPr="006649FE">
        <w:rPr>
          <w:rFonts w:ascii="Arial" w:hAnsi="Arial" w:cs="Arial"/>
          <w:sz w:val="20"/>
          <w:szCs w:val="20"/>
        </w:rPr>
        <w:t xml:space="preserve"> oraz w ust. 2 lit. </w:t>
      </w:r>
      <w:r w:rsidRPr="00724F1E">
        <w:rPr>
          <w:rFonts w:ascii="Arial" w:hAnsi="Arial" w:cs="Arial"/>
          <w:sz w:val="20"/>
          <w:szCs w:val="20"/>
        </w:rPr>
        <w:t>a-e tylko</w:t>
      </w:r>
      <w:r w:rsidRPr="006649FE">
        <w:rPr>
          <w:rFonts w:ascii="Arial" w:hAnsi="Arial" w:cs="Arial"/>
          <w:sz w:val="20"/>
          <w:szCs w:val="20"/>
        </w:rPr>
        <w:t xml:space="preserve"> na jednym, wskazanym przez studenta kierunku studiów.</w:t>
      </w:r>
    </w:p>
    <w:p w:rsidR="007C2F68" w:rsidRPr="006649FE" w:rsidRDefault="007C2F68" w:rsidP="007C2F68">
      <w:pPr>
        <w:numPr>
          <w:ilvl w:val="0"/>
          <w:numId w:val="21"/>
        </w:numPr>
        <w:suppressAutoHyphens/>
        <w:spacing w:after="120" w:line="360" w:lineRule="auto"/>
        <w:jc w:val="both"/>
        <w:rPr>
          <w:rFonts w:ascii="Arial" w:hAnsi="Arial" w:cs="Arial"/>
          <w:sz w:val="20"/>
          <w:szCs w:val="20"/>
        </w:rPr>
      </w:pPr>
      <w:r w:rsidRPr="006649FE">
        <w:rPr>
          <w:rFonts w:ascii="Arial" w:hAnsi="Arial" w:cs="Arial"/>
          <w:sz w:val="20"/>
          <w:szCs w:val="20"/>
        </w:rPr>
        <w:t>Studentowi, który po ukończeniu jednego kierunku studiów kontynuuje naukę na kolejnym kierunku studiów (dotyczy również studentów innych uczelni, którzy uzyskali zgodę na studiowanie kolejnego kierunku w UŁ),  świadczenia, o których mowa w § 5 ust 1 lit. a-</w:t>
      </w:r>
      <w:r>
        <w:rPr>
          <w:rFonts w:ascii="Arial" w:hAnsi="Arial" w:cs="Arial"/>
          <w:sz w:val="20"/>
          <w:szCs w:val="20"/>
        </w:rPr>
        <w:t>e</w:t>
      </w:r>
      <w:r w:rsidRPr="006649FE">
        <w:rPr>
          <w:rFonts w:ascii="Arial" w:hAnsi="Arial" w:cs="Arial"/>
          <w:sz w:val="20"/>
          <w:szCs w:val="20"/>
        </w:rPr>
        <w:t xml:space="preserve"> oraz ust. 2 lit. a-</w:t>
      </w:r>
      <w:r>
        <w:rPr>
          <w:rFonts w:ascii="Arial" w:hAnsi="Arial" w:cs="Arial"/>
          <w:sz w:val="20"/>
          <w:szCs w:val="20"/>
        </w:rPr>
        <w:t>e</w:t>
      </w:r>
      <w:r w:rsidRPr="006649FE">
        <w:rPr>
          <w:rFonts w:ascii="Arial" w:hAnsi="Arial" w:cs="Arial"/>
          <w:color w:val="FF0000"/>
          <w:sz w:val="20"/>
          <w:szCs w:val="20"/>
        </w:rPr>
        <w:t xml:space="preserve"> </w:t>
      </w:r>
      <w:r w:rsidRPr="006649FE">
        <w:rPr>
          <w:rFonts w:ascii="Arial" w:hAnsi="Arial" w:cs="Arial"/>
          <w:sz w:val="20"/>
          <w:szCs w:val="20"/>
        </w:rPr>
        <w:t xml:space="preserve">nie przysługują, chyba że kontynuuje on studia po ukończeniu studiów pierwszego stopnia w celu uzyskania tytułu zawodowego magistra lub równorzędnego, jednakże nie dłużej niż przez okres 3 lat. </w:t>
      </w:r>
    </w:p>
    <w:p w:rsidR="007C2F68" w:rsidRPr="006649FE" w:rsidRDefault="007C2F68" w:rsidP="007C2F68">
      <w:pPr>
        <w:numPr>
          <w:ilvl w:val="0"/>
          <w:numId w:val="21"/>
        </w:numPr>
        <w:suppressAutoHyphens/>
        <w:spacing w:after="120" w:line="360" w:lineRule="auto"/>
        <w:jc w:val="both"/>
        <w:rPr>
          <w:rFonts w:ascii="Arial" w:hAnsi="Arial" w:cs="Arial"/>
          <w:sz w:val="20"/>
          <w:szCs w:val="20"/>
        </w:rPr>
      </w:pPr>
      <w:r w:rsidRPr="006649FE">
        <w:rPr>
          <w:rFonts w:ascii="Arial" w:hAnsi="Arial" w:cs="Arial"/>
          <w:sz w:val="20"/>
          <w:szCs w:val="20"/>
        </w:rPr>
        <w:t xml:space="preserve">Student zachowuje prawo do otrzymywania świadczeń pomocy materialnej w okresie odbywania studiów w innej uczelni w ramach programów wymiany. </w:t>
      </w:r>
    </w:p>
    <w:p w:rsidR="007C2F68" w:rsidRPr="006649FE" w:rsidRDefault="007C2F68" w:rsidP="007C2F68">
      <w:pPr>
        <w:pStyle w:val="Tekstpodstawowy21"/>
        <w:numPr>
          <w:ilvl w:val="0"/>
          <w:numId w:val="21"/>
        </w:numPr>
        <w:spacing w:after="120" w:line="360" w:lineRule="auto"/>
        <w:jc w:val="both"/>
        <w:rPr>
          <w:rFonts w:ascii="Arial" w:hAnsi="Arial" w:cs="Arial"/>
          <w:sz w:val="20"/>
        </w:rPr>
      </w:pPr>
      <w:r w:rsidRPr="006649FE">
        <w:rPr>
          <w:rFonts w:ascii="Arial" w:hAnsi="Arial" w:cs="Arial"/>
          <w:sz w:val="20"/>
        </w:rPr>
        <w:lastRenderedPageBreak/>
        <w:t>Student jest obowiązany do złożenia oświadczenia o niepobieraniu świadczeń pomocy materialnej na więcej niż jednym kierunku.</w:t>
      </w:r>
    </w:p>
    <w:p w:rsidR="007C2F68" w:rsidRPr="006649FE" w:rsidRDefault="007C2F68" w:rsidP="007C2F68">
      <w:pPr>
        <w:numPr>
          <w:ilvl w:val="0"/>
          <w:numId w:val="21"/>
        </w:numPr>
        <w:suppressAutoHyphens/>
        <w:spacing w:after="0" w:line="360" w:lineRule="auto"/>
        <w:jc w:val="both"/>
        <w:rPr>
          <w:rFonts w:ascii="Arial" w:hAnsi="Arial" w:cs="Arial"/>
          <w:sz w:val="20"/>
          <w:szCs w:val="20"/>
        </w:rPr>
      </w:pPr>
      <w:r w:rsidRPr="006649FE">
        <w:rPr>
          <w:rFonts w:ascii="Arial" w:hAnsi="Arial" w:cs="Arial"/>
          <w:sz w:val="20"/>
          <w:szCs w:val="20"/>
        </w:rPr>
        <w:t>Świadczenie, o którym mowa w § 5 ust. 1  lit. b  oraz ust. 2 lit.</w:t>
      </w:r>
      <w:r w:rsidRPr="006649FE">
        <w:rPr>
          <w:rFonts w:ascii="Arial" w:hAnsi="Arial" w:cs="Arial"/>
          <w:color w:val="FF0000"/>
          <w:sz w:val="20"/>
          <w:szCs w:val="20"/>
        </w:rPr>
        <w:t xml:space="preserve"> </w:t>
      </w:r>
      <w:r w:rsidRPr="006649FE">
        <w:rPr>
          <w:rFonts w:ascii="Arial" w:hAnsi="Arial" w:cs="Arial"/>
          <w:sz w:val="20"/>
          <w:szCs w:val="20"/>
        </w:rPr>
        <w:t>b</w:t>
      </w:r>
      <w:r>
        <w:rPr>
          <w:rFonts w:ascii="Arial" w:hAnsi="Arial" w:cs="Arial"/>
          <w:sz w:val="20"/>
          <w:szCs w:val="20"/>
        </w:rPr>
        <w:t>,</w:t>
      </w:r>
      <w:r w:rsidRPr="006649FE">
        <w:rPr>
          <w:rFonts w:ascii="Arial" w:hAnsi="Arial" w:cs="Arial"/>
          <w:sz w:val="20"/>
          <w:szCs w:val="20"/>
        </w:rPr>
        <w:t xml:space="preserve"> może być przyznane dwa razy w roku akademickim.</w:t>
      </w:r>
    </w:p>
    <w:p w:rsidR="007C2F68" w:rsidRPr="006649FE" w:rsidRDefault="007C2F68" w:rsidP="007C2F68">
      <w:pPr>
        <w:pStyle w:val="Tekstpodstawowy21"/>
        <w:spacing w:line="360" w:lineRule="auto"/>
        <w:ind w:left="360"/>
        <w:jc w:val="center"/>
        <w:rPr>
          <w:rFonts w:ascii="Arial" w:hAnsi="Arial" w:cs="Arial"/>
          <w:b/>
          <w:sz w:val="20"/>
        </w:rPr>
      </w:pPr>
    </w:p>
    <w:p w:rsidR="007C2F68" w:rsidRPr="006649FE" w:rsidRDefault="007C2F68" w:rsidP="007C2F68">
      <w:pPr>
        <w:pStyle w:val="Tekstpodstawowy21"/>
        <w:spacing w:after="240" w:line="360" w:lineRule="auto"/>
        <w:ind w:left="360"/>
        <w:jc w:val="center"/>
        <w:rPr>
          <w:rFonts w:ascii="Arial" w:hAnsi="Arial" w:cs="Arial"/>
          <w:b/>
          <w:bCs/>
          <w:sz w:val="20"/>
        </w:rPr>
      </w:pPr>
      <w:r w:rsidRPr="006649FE">
        <w:rPr>
          <w:rFonts w:ascii="Arial" w:hAnsi="Arial" w:cs="Arial"/>
          <w:b/>
          <w:sz w:val="20"/>
        </w:rPr>
        <w:t>§ 21</w:t>
      </w:r>
    </w:p>
    <w:p w:rsidR="007C2F68" w:rsidRPr="006649FE" w:rsidRDefault="007C2F68" w:rsidP="007C2F68">
      <w:pPr>
        <w:pStyle w:val="Akapitzlist1"/>
        <w:numPr>
          <w:ilvl w:val="0"/>
          <w:numId w:val="22"/>
        </w:numPr>
        <w:spacing w:after="120" w:line="360" w:lineRule="auto"/>
        <w:jc w:val="both"/>
        <w:rPr>
          <w:rFonts w:ascii="Arial" w:hAnsi="Arial" w:cs="Arial"/>
          <w:sz w:val="20"/>
        </w:rPr>
      </w:pPr>
      <w:r w:rsidRPr="006649FE">
        <w:rPr>
          <w:rFonts w:ascii="Arial" w:hAnsi="Arial" w:cs="Arial"/>
          <w:sz w:val="20"/>
        </w:rPr>
        <w:t>Studenci, którym przyznano świadczenia pomocy materialnej, o których mowa w § 5 ust. 1 lit. a, c, d, e oraz ust. 2 lit. a, c, d, e</w:t>
      </w:r>
      <w:r w:rsidRPr="006649FE">
        <w:rPr>
          <w:rFonts w:ascii="Arial" w:hAnsi="Arial" w:cs="Arial"/>
          <w:color w:val="FF0000"/>
          <w:sz w:val="20"/>
        </w:rPr>
        <w:t xml:space="preserve"> </w:t>
      </w:r>
      <w:r w:rsidRPr="006649FE">
        <w:rPr>
          <w:rFonts w:ascii="Arial" w:hAnsi="Arial" w:cs="Arial"/>
          <w:sz w:val="20"/>
        </w:rPr>
        <w:t xml:space="preserve">zobowiązani są do wskazania numeru rachunku bankowego, na który przelewane będą kwoty przyznanych świadczeń. Wypłata gotówkowa w kasie UŁ może dotyczyć tylko zapomogi. </w:t>
      </w:r>
    </w:p>
    <w:p w:rsidR="007C2F68" w:rsidRPr="006649FE" w:rsidRDefault="007C2F68" w:rsidP="007C2F68">
      <w:pPr>
        <w:pStyle w:val="Akapitzlist1"/>
        <w:numPr>
          <w:ilvl w:val="0"/>
          <w:numId w:val="22"/>
        </w:numPr>
        <w:spacing w:after="120" w:line="360" w:lineRule="auto"/>
        <w:jc w:val="both"/>
        <w:rPr>
          <w:rFonts w:ascii="Arial" w:hAnsi="Arial" w:cs="Arial"/>
          <w:sz w:val="20"/>
        </w:rPr>
      </w:pPr>
      <w:r w:rsidRPr="006649FE">
        <w:rPr>
          <w:rFonts w:ascii="Arial" w:hAnsi="Arial" w:cs="Arial"/>
          <w:sz w:val="20"/>
        </w:rPr>
        <w:t>Świadczenia pomocy materialnej nie mogą być wypłacane na indywidualne wirtualne konta bankowe przypisane studentom UŁ celem wnoszenia opłat za zajęcia dydaktyczne.</w:t>
      </w:r>
    </w:p>
    <w:p w:rsidR="007C2F68" w:rsidRDefault="007C2F68" w:rsidP="007C2F68">
      <w:pPr>
        <w:pStyle w:val="Tekstpodstawowy21"/>
        <w:spacing w:after="120" w:line="360" w:lineRule="auto"/>
        <w:jc w:val="center"/>
        <w:rPr>
          <w:rFonts w:ascii="Arial" w:hAnsi="Arial" w:cs="Arial"/>
          <w:b/>
          <w:sz w:val="20"/>
        </w:rPr>
      </w:pPr>
    </w:p>
    <w:p w:rsidR="007C2F68" w:rsidRPr="006649FE" w:rsidRDefault="007C2F68" w:rsidP="007C2F68">
      <w:pPr>
        <w:pStyle w:val="Tekstpodstawowy21"/>
        <w:spacing w:after="120" w:line="360" w:lineRule="auto"/>
        <w:jc w:val="center"/>
        <w:rPr>
          <w:rFonts w:ascii="Arial" w:hAnsi="Arial" w:cs="Arial"/>
          <w:b/>
          <w:sz w:val="20"/>
        </w:rPr>
      </w:pPr>
      <w:r w:rsidRPr="006649FE">
        <w:rPr>
          <w:rFonts w:ascii="Arial" w:hAnsi="Arial" w:cs="Arial"/>
          <w:b/>
          <w:sz w:val="20"/>
        </w:rPr>
        <w:t>ROZDZIAŁ V</w:t>
      </w:r>
    </w:p>
    <w:p w:rsidR="007C2F68" w:rsidRPr="006649FE" w:rsidRDefault="007C2F68" w:rsidP="007C2F68">
      <w:pPr>
        <w:pStyle w:val="Tekstpodstawowy21"/>
        <w:spacing w:after="120" w:line="360" w:lineRule="auto"/>
        <w:jc w:val="center"/>
        <w:rPr>
          <w:rFonts w:ascii="Arial" w:hAnsi="Arial" w:cs="Arial"/>
          <w:b/>
          <w:sz w:val="20"/>
        </w:rPr>
      </w:pPr>
      <w:r w:rsidRPr="006649FE">
        <w:rPr>
          <w:rFonts w:ascii="Arial" w:hAnsi="Arial" w:cs="Arial"/>
          <w:b/>
          <w:sz w:val="20"/>
        </w:rPr>
        <w:t>UTRATA PRAWA DO POMOCY MATERIALNEJ I ZWROT NIENALEŻNIE POBRANYCH ŚWIADCZEŃ</w:t>
      </w:r>
    </w:p>
    <w:p w:rsidR="007C2F68" w:rsidRPr="006649FE" w:rsidRDefault="007C2F68" w:rsidP="007C2F68">
      <w:pPr>
        <w:pStyle w:val="Tekstpodstawowy21"/>
        <w:spacing w:before="240" w:after="240" w:line="360" w:lineRule="auto"/>
        <w:jc w:val="center"/>
        <w:rPr>
          <w:rFonts w:ascii="Arial" w:hAnsi="Arial" w:cs="Arial"/>
          <w:b/>
          <w:sz w:val="20"/>
        </w:rPr>
      </w:pPr>
      <w:r w:rsidRPr="006649FE">
        <w:rPr>
          <w:rFonts w:ascii="Arial" w:hAnsi="Arial" w:cs="Arial"/>
          <w:b/>
          <w:sz w:val="20"/>
        </w:rPr>
        <w:t>§ 22</w:t>
      </w:r>
    </w:p>
    <w:p w:rsidR="007C2F68" w:rsidRPr="00DC0038" w:rsidRDefault="007C2F68" w:rsidP="007C2F68">
      <w:pPr>
        <w:pStyle w:val="Akapitzlist"/>
        <w:numPr>
          <w:ilvl w:val="0"/>
          <w:numId w:val="33"/>
        </w:numPr>
        <w:spacing w:after="120" w:line="360" w:lineRule="auto"/>
        <w:ind w:hanging="294"/>
        <w:jc w:val="both"/>
        <w:rPr>
          <w:rFonts w:ascii="Arial" w:hAnsi="Arial" w:cs="Arial"/>
          <w:bCs/>
          <w:sz w:val="20"/>
          <w:szCs w:val="20"/>
        </w:rPr>
      </w:pPr>
      <w:r w:rsidRPr="00DC0038">
        <w:rPr>
          <w:rFonts w:ascii="Arial" w:hAnsi="Arial" w:cs="Arial"/>
          <w:sz w:val="20"/>
          <w:szCs w:val="20"/>
        </w:rPr>
        <w:t xml:space="preserve">Student traci prawo do </w:t>
      </w:r>
      <w:r w:rsidRPr="00DC0038">
        <w:rPr>
          <w:rFonts w:ascii="Arial" w:hAnsi="Arial" w:cs="Arial"/>
          <w:bCs/>
          <w:sz w:val="20"/>
          <w:szCs w:val="20"/>
        </w:rPr>
        <w:t xml:space="preserve">świadczeń, o których mowa w </w:t>
      </w:r>
      <w:r w:rsidR="003814EA">
        <w:rPr>
          <w:rFonts w:ascii="Arial" w:hAnsi="Arial" w:cs="Arial"/>
          <w:bCs/>
          <w:sz w:val="20"/>
          <w:szCs w:val="20"/>
        </w:rPr>
        <w:t>§ 5 ust. 1 lit. a-d oraz ust. 2</w:t>
      </w:r>
      <w:r w:rsidRPr="00DC0038">
        <w:rPr>
          <w:rFonts w:ascii="Arial" w:hAnsi="Arial" w:cs="Arial"/>
          <w:bCs/>
          <w:sz w:val="20"/>
          <w:szCs w:val="20"/>
        </w:rPr>
        <w:t xml:space="preserve"> lit. a-d:</w:t>
      </w:r>
    </w:p>
    <w:p w:rsidR="007C2F68" w:rsidRDefault="007C2F68" w:rsidP="007C2F68">
      <w:pPr>
        <w:pStyle w:val="Akapitzlist"/>
        <w:numPr>
          <w:ilvl w:val="0"/>
          <w:numId w:val="32"/>
        </w:numPr>
        <w:tabs>
          <w:tab w:val="left" w:pos="1134"/>
        </w:tabs>
        <w:spacing w:after="120" w:line="360" w:lineRule="auto"/>
        <w:ind w:left="993" w:hanging="284"/>
        <w:jc w:val="both"/>
        <w:rPr>
          <w:rFonts w:ascii="Arial" w:hAnsi="Arial" w:cs="Arial"/>
          <w:sz w:val="20"/>
          <w:szCs w:val="20"/>
        </w:rPr>
      </w:pPr>
      <w:r w:rsidRPr="0096491C">
        <w:rPr>
          <w:rFonts w:ascii="Arial" w:hAnsi="Arial" w:cs="Arial"/>
          <w:sz w:val="20"/>
          <w:szCs w:val="20"/>
        </w:rPr>
        <w:t>z dniem, w którym decyzja o skreśleniu z listy studentów stała się ostateczna, przy czym pomoc materialna nie przysługuje od miesiąca następującego po miesiącu, w którym student został skreślony z listy studentów; w przypadku uchylenia decyzji o skreśleniu z listy studentów przed upływem miesiąca od dnia, w którym decyzja o skreśleniu stała się ostateczna, student zachowuje prawo do świadczenia również za miesiąc, w którego części nie posiadał statusu studenta UŁ;</w:t>
      </w:r>
    </w:p>
    <w:p w:rsidR="007C2F68" w:rsidRDefault="007C2F68" w:rsidP="007C2F68">
      <w:pPr>
        <w:pStyle w:val="Akapitzlist"/>
        <w:numPr>
          <w:ilvl w:val="0"/>
          <w:numId w:val="32"/>
        </w:numPr>
        <w:tabs>
          <w:tab w:val="left" w:pos="1134"/>
        </w:tabs>
        <w:spacing w:after="120" w:line="360" w:lineRule="auto"/>
        <w:ind w:left="993" w:hanging="284"/>
        <w:jc w:val="both"/>
        <w:rPr>
          <w:rFonts w:ascii="Arial" w:hAnsi="Arial" w:cs="Arial"/>
          <w:sz w:val="20"/>
          <w:szCs w:val="20"/>
        </w:rPr>
      </w:pPr>
      <w:r w:rsidRPr="0096491C">
        <w:rPr>
          <w:rFonts w:ascii="Arial" w:hAnsi="Arial" w:cs="Arial"/>
          <w:sz w:val="20"/>
          <w:szCs w:val="20"/>
        </w:rPr>
        <w:t>w przypadku zawieszenia w prawach studenta prawomocnym orzeczeniem komisji dyscyplinarnej na okres trwania zawieszenia;</w:t>
      </w:r>
    </w:p>
    <w:p w:rsidR="007C2F68" w:rsidRDefault="007C2F68" w:rsidP="007C2F68">
      <w:pPr>
        <w:pStyle w:val="Akapitzlist"/>
        <w:numPr>
          <w:ilvl w:val="0"/>
          <w:numId w:val="32"/>
        </w:numPr>
        <w:tabs>
          <w:tab w:val="left" w:pos="1134"/>
        </w:tabs>
        <w:spacing w:after="120" w:line="360" w:lineRule="auto"/>
        <w:ind w:left="993" w:hanging="284"/>
        <w:jc w:val="both"/>
        <w:rPr>
          <w:rFonts w:ascii="Arial" w:hAnsi="Arial" w:cs="Arial"/>
          <w:sz w:val="20"/>
          <w:szCs w:val="20"/>
        </w:rPr>
      </w:pPr>
      <w:r w:rsidRPr="0096491C">
        <w:rPr>
          <w:rFonts w:ascii="Arial" w:hAnsi="Arial" w:cs="Arial"/>
          <w:sz w:val="20"/>
          <w:szCs w:val="20"/>
        </w:rPr>
        <w:t>z dniem ukończenia studiów w terminie wcześniejszym niż przewidziany tokiem studiów (za ukończenie studiów uważa się dzień podjęcia przez komisję egzaminacyjną decyzji o nadaniu studentowi tytułu zawodowego licencjata, inżyniera, magistra, magistra inżyniera lub tytułu równorzędnego, albo podjęcia przez radę wydziału uchwały o nadaniu stopnia naukowego doktora</w:t>
      </w:r>
      <w:r>
        <w:rPr>
          <w:rFonts w:ascii="Arial" w:hAnsi="Arial" w:cs="Arial"/>
          <w:sz w:val="20"/>
          <w:szCs w:val="20"/>
        </w:rPr>
        <w:t>)</w:t>
      </w:r>
      <w:r w:rsidRPr="0096491C">
        <w:rPr>
          <w:rFonts w:ascii="Arial" w:hAnsi="Arial" w:cs="Arial"/>
          <w:sz w:val="20"/>
          <w:szCs w:val="20"/>
        </w:rPr>
        <w:t xml:space="preserve"> wypłata ostatniej raty świadczenia następuje za miesiąc, w którym osoba uprawniona ukończyła studia;</w:t>
      </w:r>
    </w:p>
    <w:p w:rsidR="007C2F68" w:rsidRDefault="007C2F68" w:rsidP="007C2F68">
      <w:pPr>
        <w:pStyle w:val="Akapitzlist"/>
        <w:numPr>
          <w:ilvl w:val="0"/>
          <w:numId w:val="32"/>
        </w:numPr>
        <w:tabs>
          <w:tab w:val="left" w:pos="1134"/>
        </w:tabs>
        <w:spacing w:after="120" w:line="360" w:lineRule="auto"/>
        <w:ind w:left="993" w:hanging="284"/>
        <w:jc w:val="both"/>
        <w:rPr>
          <w:rFonts w:ascii="Arial" w:hAnsi="Arial" w:cs="Arial"/>
          <w:sz w:val="20"/>
          <w:szCs w:val="20"/>
        </w:rPr>
      </w:pPr>
      <w:r w:rsidRPr="0096491C">
        <w:rPr>
          <w:rFonts w:ascii="Arial" w:hAnsi="Arial" w:cs="Arial"/>
          <w:sz w:val="20"/>
          <w:szCs w:val="20"/>
        </w:rPr>
        <w:t>w przypadku rezygnacji z otrzymywanych świadczeń;</w:t>
      </w:r>
    </w:p>
    <w:p w:rsidR="007C2F68" w:rsidRDefault="007C2F68" w:rsidP="007C2F68">
      <w:pPr>
        <w:pStyle w:val="Akapitzlist"/>
        <w:numPr>
          <w:ilvl w:val="0"/>
          <w:numId w:val="32"/>
        </w:numPr>
        <w:tabs>
          <w:tab w:val="left" w:pos="1134"/>
        </w:tabs>
        <w:spacing w:after="120" w:line="360" w:lineRule="auto"/>
        <w:ind w:left="993" w:hanging="284"/>
        <w:jc w:val="both"/>
        <w:rPr>
          <w:rFonts w:ascii="Arial" w:hAnsi="Arial" w:cs="Arial"/>
          <w:sz w:val="20"/>
          <w:szCs w:val="20"/>
        </w:rPr>
      </w:pPr>
      <w:r w:rsidRPr="0096491C">
        <w:rPr>
          <w:rFonts w:ascii="Arial" w:hAnsi="Arial" w:cs="Arial"/>
          <w:sz w:val="20"/>
          <w:szCs w:val="20"/>
        </w:rPr>
        <w:t xml:space="preserve">w przypadku uzyskania pomocy materialnej </w:t>
      </w:r>
      <w:r w:rsidRPr="003814EA">
        <w:rPr>
          <w:rFonts w:ascii="Arial" w:hAnsi="Arial" w:cs="Arial"/>
          <w:sz w:val="20"/>
          <w:szCs w:val="20"/>
        </w:rPr>
        <w:t>na</w:t>
      </w:r>
      <w:r w:rsidR="003300D2" w:rsidRPr="003814EA">
        <w:rPr>
          <w:rFonts w:ascii="Arial" w:hAnsi="Arial" w:cs="Arial"/>
          <w:sz w:val="20"/>
          <w:szCs w:val="20"/>
        </w:rPr>
        <w:t xml:space="preserve"> innym kierunku/</w:t>
      </w:r>
      <w:r w:rsidRPr="0096491C">
        <w:rPr>
          <w:rFonts w:ascii="Arial" w:hAnsi="Arial" w:cs="Arial"/>
          <w:sz w:val="20"/>
          <w:szCs w:val="20"/>
        </w:rPr>
        <w:t>innej uczelni.</w:t>
      </w:r>
    </w:p>
    <w:p w:rsidR="007C2F68" w:rsidRDefault="007C2F68" w:rsidP="007C2F68">
      <w:pPr>
        <w:pStyle w:val="Akapitzlist"/>
        <w:numPr>
          <w:ilvl w:val="0"/>
          <w:numId w:val="33"/>
        </w:numPr>
        <w:tabs>
          <w:tab w:val="left" w:pos="1134"/>
        </w:tabs>
        <w:spacing w:after="120" w:line="360" w:lineRule="auto"/>
        <w:ind w:hanging="294"/>
        <w:jc w:val="both"/>
        <w:rPr>
          <w:rFonts w:ascii="Arial" w:hAnsi="Arial" w:cs="Arial"/>
          <w:sz w:val="20"/>
          <w:szCs w:val="20"/>
        </w:rPr>
      </w:pPr>
      <w:r w:rsidRPr="00DC0038">
        <w:rPr>
          <w:rFonts w:ascii="Arial" w:hAnsi="Arial" w:cs="Arial"/>
          <w:sz w:val="20"/>
          <w:szCs w:val="20"/>
        </w:rPr>
        <w:t>W przypadkach określonych w ust. 1 pkt a-e, miesięczna kwota należnych świadczeń, o których mowa w § 5 ust. 1  lit. a-d oraz ust. 2 lit. a-d, wypłacana jest w całości za miesiąc, w którym podjęto decyzję lub nastąpiło inne zdarzenie skutkujące utratą uprawnień do świadczeń pomocy materialnej.</w:t>
      </w:r>
    </w:p>
    <w:p w:rsidR="007C2F68" w:rsidRDefault="007C2F68" w:rsidP="007C2F68">
      <w:pPr>
        <w:pStyle w:val="Akapitzlist"/>
        <w:numPr>
          <w:ilvl w:val="0"/>
          <w:numId w:val="33"/>
        </w:numPr>
        <w:tabs>
          <w:tab w:val="left" w:pos="1134"/>
        </w:tabs>
        <w:spacing w:after="120" w:line="360" w:lineRule="auto"/>
        <w:ind w:hanging="294"/>
        <w:jc w:val="both"/>
        <w:rPr>
          <w:rFonts w:ascii="Arial" w:hAnsi="Arial" w:cs="Arial"/>
          <w:sz w:val="20"/>
          <w:szCs w:val="20"/>
        </w:rPr>
      </w:pPr>
      <w:r w:rsidRPr="00DC0038">
        <w:rPr>
          <w:rFonts w:ascii="Arial" w:hAnsi="Arial" w:cs="Arial"/>
          <w:sz w:val="20"/>
          <w:szCs w:val="20"/>
        </w:rPr>
        <w:t>Przywrócenie wypłaty świadczeń, o których mowa w § 5 ust. 1  lit. a-d oraz ust. 2 lit. a-d, w sytuacji przywrócenia utraconego statusu studenta lub zakończenia okresu zawieszenia w prawach studenta</w:t>
      </w:r>
      <w:r>
        <w:rPr>
          <w:rFonts w:ascii="Arial" w:hAnsi="Arial" w:cs="Arial"/>
          <w:sz w:val="20"/>
          <w:szCs w:val="20"/>
        </w:rPr>
        <w:t>,</w:t>
      </w:r>
      <w:r w:rsidRPr="00DC0038">
        <w:rPr>
          <w:rFonts w:ascii="Arial" w:hAnsi="Arial" w:cs="Arial"/>
          <w:sz w:val="20"/>
          <w:szCs w:val="20"/>
        </w:rPr>
        <w:t xml:space="preserve"> dokonywane jest na wniosek studenta.</w:t>
      </w:r>
    </w:p>
    <w:p w:rsidR="007C2F68" w:rsidRDefault="007C2F68" w:rsidP="007C2F68">
      <w:pPr>
        <w:pStyle w:val="Akapitzlist"/>
        <w:numPr>
          <w:ilvl w:val="0"/>
          <w:numId w:val="33"/>
        </w:numPr>
        <w:tabs>
          <w:tab w:val="left" w:pos="1134"/>
        </w:tabs>
        <w:spacing w:after="120" w:line="360" w:lineRule="auto"/>
        <w:ind w:hanging="294"/>
        <w:jc w:val="both"/>
        <w:rPr>
          <w:rFonts w:ascii="Arial" w:hAnsi="Arial" w:cs="Arial"/>
          <w:sz w:val="20"/>
          <w:szCs w:val="20"/>
        </w:rPr>
      </w:pPr>
      <w:r w:rsidRPr="00DC0038">
        <w:rPr>
          <w:rFonts w:ascii="Arial" w:hAnsi="Arial" w:cs="Arial"/>
          <w:sz w:val="20"/>
          <w:szCs w:val="20"/>
        </w:rPr>
        <w:lastRenderedPageBreak/>
        <w:t>W przypadku przedłużenia okresu trwania studiów powyżej terminu określonego w Regulaminie studiów w Uniwersytecie Łódzkim osoba, która uzyskała przedłużenie, traci prawo do świadczeń pomocy materialnej.</w:t>
      </w:r>
    </w:p>
    <w:p w:rsidR="007C2F68" w:rsidRPr="00764818" w:rsidRDefault="007C2F68" w:rsidP="007C2F68">
      <w:pPr>
        <w:pStyle w:val="Akapitzlist"/>
        <w:numPr>
          <w:ilvl w:val="0"/>
          <w:numId w:val="33"/>
        </w:numPr>
        <w:tabs>
          <w:tab w:val="left" w:pos="1134"/>
        </w:tabs>
        <w:spacing w:after="120" w:line="360" w:lineRule="auto"/>
        <w:ind w:hanging="294"/>
        <w:jc w:val="both"/>
        <w:rPr>
          <w:rFonts w:ascii="Arial" w:hAnsi="Arial" w:cs="Arial"/>
          <w:sz w:val="20"/>
          <w:szCs w:val="20"/>
        </w:rPr>
      </w:pPr>
      <w:r w:rsidRPr="00764818">
        <w:rPr>
          <w:rFonts w:ascii="Arial" w:hAnsi="Arial" w:cs="Arial"/>
          <w:sz w:val="20"/>
          <w:szCs w:val="20"/>
        </w:rPr>
        <w:t>Student zachowuje prawo do świadczeń, o których mowa w § 5 ust. 1  lit. a-d w okresie urlopu.</w:t>
      </w:r>
    </w:p>
    <w:p w:rsidR="007C2F68" w:rsidRDefault="007C2F68" w:rsidP="007C2F68">
      <w:pPr>
        <w:pStyle w:val="Akapitzlist"/>
        <w:spacing w:line="360" w:lineRule="auto"/>
        <w:rPr>
          <w:rFonts w:ascii="Arial" w:hAnsi="Arial" w:cs="Arial"/>
          <w:sz w:val="20"/>
          <w:szCs w:val="20"/>
        </w:rPr>
      </w:pPr>
    </w:p>
    <w:p w:rsidR="007320EE" w:rsidRPr="006649FE" w:rsidRDefault="007320EE" w:rsidP="007C2F68">
      <w:pPr>
        <w:pStyle w:val="Akapitzlist"/>
        <w:spacing w:line="360" w:lineRule="auto"/>
        <w:rPr>
          <w:rFonts w:ascii="Arial" w:hAnsi="Arial" w:cs="Arial"/>
          <w:sz w:val="20"/>
          <w:szCs w:val="20"/>
        </w:rPr>
      </w:pPr>
    </w:p>
    <w:p w:rsidR="007C2F68" w:rsidRPr="006649FE" w:rsidRDefault="007C2F68" w:rsidP="007C2F68">
      <w:pPr>
        <w:spacing w:after="240" w:line="360" w:lineRule="auto"/>
        <w:jc w:val="center"/>
        <w:rPr>
          <w:rFonts w:ascii="Arial" w:hAnsi="Arial" w:cs="Arial"/>
          <w:b/>
          <w:bCs/>
          <w:sz w:val="20"/>
          <w:szCs w:val="20"/>
        </w:rPr>
      </w:pPr>
      <w:r w:rsidRPr="006649FE">
        <w:rPr>
          <w:rFonts w:ascii="Arial" w:hAnsi="Arial" w:cs="Arial"/>
          <w:b/>
          <w:bCs/>
          <w:sz w:val="20"/>
          <w:szCs w:val="20"/>
        </w:rPr>
        <w:t>§ 23</w:t>
      </w:r>
    </w:p>
    <w:p w:rsidR="007C2F68" w:rsidRPr="006649FE" w:rsidRDefault="007C2F68" w:rsidP="007C2F68">
      <w:pPr>
        <w:numPr>
          <w:ilvl w:val="0"/>
          <w:numId w:val="23"/>
        </w:numPr>
        <w:suppressAutoHyphens/>
        <w:spacing w:after="120" w:line="360" w:lineRule="auto"/>
        <w:jc w:val="both"/>
        <w:rPr>
          <w:rFonts w:ascii="Arial" w:hAnsi="Arial" w:cs="Arial"/>
          <w:sz w:val="20"/>
          <w:szCs w:val="20"/>
        </w:rPr>
      </w:pPr>
      <w:r w:rsidRPr="006649FE">
        <w:rPr>
          <w:rFonts w:ascii="Arial" w:hAnsi="Arial" w:cs="Arial"/>
          <w:sz w:val="20"/>
          <w:szCs w:val="20"/>
        </w:rPr>
        <w:t>Gdy świadczenie przyznane zostało studentowi w oparciu o podane przez niego nieprawdziwe dane, student ponosi odpowiedzialność dyscyplinarną lub karną, niezależnie od obowiązku zwrotu nienależnego świadczenia.</w:t>
      </w:r>
    </w:p>
    <w:p w:rsidR="007C2F68" w:rsidRPr="006649FE" w:rsidRDefault="007C2F68" w:rsidP="007C2F68">
      <w:pPr>
        <w:numPr>
          <w:ilvl w:val="0"/>
          <w:numId w:val="23"/>
        </w:numPr>
        <w:suppressAutoHyphens/>
        <w:spacing w:after="120" w:line="360" w:lineRule="auto"/>
        <w:jc w:val="both"/>
        <w:rPr>
          <w:rFonts w:ascii="Arial" w:hAnsi="Arial" w:cs="Arial"/>
          <w:sz w:val="20"/>
          <w:szCs w:val="20"/>
        </w:rPr>
      </w:pPr>
      <w:r w:rsidRPr="006649FE">
        <w:rPr>
          <w:rFonts w:ascii="Arial" w:hAnsi="Arial" w:cs="Arial"/>
          <w:sz w:val="20"/>
          <w:szCs w:val="20"/>
        </w:rPr>
        <w:t>W przypadku, o którym mowa w ust. 1 WKS-S lub UKS-S informuje Rektora UŁ o okolicznościach sprawy. Na polecenie Rektora UŁ rzecznik dyscyplinarny wszczyna postępowanie wyjaśniające.</w:t>
      </w:r>
    </w:p>
    <w:p w:rsidR="007C2F68" w:rsidRPr="006649FE" w:rsidRDefault="007C2F68" w:rsidP="007C2F68">
      <w:pPr>
        <w:numPr>
          <w:ilvl w:val="0"/>
          <w:numId w:val="23"/>
        </w:numPr>
        <w:suppressAutoHyphens/>
        <w:spacing w:after="120" w:line="360" w:lineRule="auto"/>
        <w:jc w:val="both"/>
        <w:rPr>
          <w:rFonts w:ascii="Arial" w:hAnsi="Arial" w:cs="Arial"/>
          <w:sz w:val="20"/>
          <w:szCs w:val="20"/>
        </w:rPr>
      </w:pPr>
      <w:r w:rsidRPr="006649FE">
        <w:rPr>
          <w:rFonts w:ascii="Arial" w:hAnsi="Arial" w:cs="Arial"/>
          <w:sz w:val="20"/>
          <w:szCs w:val="20"/>
        </w:rPr>
        <w:t>Zwrócone przez studenta nienależne świadczenie przekazywane jest na fundusz pomocy materialnej.</w:t>
      </w:r>
    </w:p>
    <w:p w:rsidR="007C2F68" w:rsidRPr="006649FE" w:rsidRDefault="007C2F68" w:rsidP="007C2F68">
      <w:pPr>
        <w:spacing w:after="0" w:line="360" w:lineRule="auto"/>
        <w:jc w:val="center"/>
        <w:rPr>
          <w:rFonts w:ascii="Arial" w:hAnsi="Arial" w:cs="Arial"/>
          <w:b/>
          <w:bCs/>
          <w:sz w:val="20"/>
          <w:szCs w:val="20"/>
        </w:rPr>
      </w:pPr>
    </w:p>
    <w:p w:rsidR="007C2F68" w:rsidRPr="006649FE" w:rsidRDefault="007C2F68" w:rsidP="007C2F68">
      <w:pPr>
        <w:spacing w:after="120" w:line="360" w:lineRule="auto"/>
        <w:jc w:val="center"/>
        <w:rPr>
          <w:rFonts w:ascii="Arial" w:hAnsi="Arial" w:cs="Arial"/>
          <w:b/>
          <w:bCs/>
          <w:sz w:val="20"/>
          <w:szCs w:val="20"/>
        </w:rPr>
      </w:pPr>
      <w:r w:rsidRPr="006649FE">
        <w:rPr>
          <w:rFonts w:ascii="Arial" w:hAnsi="Arial" w:cs="Arial"/>
          <w:b/>
          <w:bCs/>
          <w:sz w:val="20"/>
          <w:szCs w:val="20"/>
        </w:rPr>
        <w:t>ROZDZIAŁ VI</w:t>
      </w:r>
    </w:p>
    <w:p w:rsidR="007C2F68" w:rsidRPr="006649FE" w:rsidRDefault="007C2F68" w:rsidP="007C2F68">
      <w:pPr>
        <w:spacing w:after="240" w:line="360" w:lineRule="auto"/>
        <w:jc w:val="center"/>
        <w:rPr>
          <w:rFonts w:ascii="Arial" w:hAnsi="Arial" w:cs="Arial"/>
          <w:b/>
          <w:bCs/>
          <w:sz w:val="20"/>
          <w:szCs w:val="20"/>
        </w:rPr>
      </w:pPr>
      <w:r w:rsidRPr="006649FE">
        <w:rPr>
          <w:rFonts w:ascii="Arial" w:hAnsi="Arial" w:cs="Arial"/>
          <w:b/>
          <w:bCs/>
          <w:sz w:val="20"/>
          <w:szCs w:val="20"/>
        </w:rPr>
        <w:t>STYPENDIUM SOCJALNE</w:t>
      </w:r>
    </w:p>
    <w:p w:rsidR="007C2F68" w:rsidRPr="006649FE" w:rsidRDefault="007C2F68" w:rsidP="007C2F68">
      <w:pPr>
        <w:spacing w:after="240" w:line="360" w:lineRule="auto"/>
        <w:jc w:val="center"/>
        <w:rPr>
          <w:rFonts w:ascii="Arial" w:hAnsi="Arial" w:cs="Arial"/>
          <w:b/>
          <w:bCs/>
          <w:sz w:val="20"/>
          <w:szCs w:val="20"/>
        </w:rPr>
      </w:pPr>
      <w:r w:rsidRPr="006649FE">
        <w:rPr>
          <w:rFonts w:ascii="Arial" w:hAnsi="Arial" w:cs="Arial"/>
          <w:b/>
          <w:bCs/>
          <w:sz w:val="20"/>
          <w:szCs w:val="20"/>
        </w:rPr>
        <w:t>§ 24</w:t>
      </w:r>
    </w:p>
    <w:p w:rsidR="007C2F68" w:rsidRPr="006649FE" w:rsidRDefault="007C2F68" w:rsidP="007C2F68">
      <w:pPr>
        <w:pStyle w:val="Akapitzlist1"/>
        <w:numPr>
          <w:ilvl w:val="0"/>
          <w:numId w:val="24"/>
        </w:numPr>
        <w:spacing w:after="120" w:line="360" w:lineRule="auto"/>
        <w:ind w:left="709" w:hanging="283"/>
        <w:jc w:val="both"/>
        <w:rPr>
          <w:rFonts w:ascii="Arial" w:hAnsi="Arial" w:cs="Arial"/>
          <w:sz w:val="20"/>
        </w:rPr>
      </w:pPr>
      <w:r w:rsidRPr="006649FE">
        <w:rPr>
          <w:rFonts w:ascii="Arial" w:hAnsi="Arial" w:cs="Arial"/>
          <w:sz w:val="20"/>
        </w:rPr>
        <w:t>Stypendium socjalne ma prawo otrzymywać student znajdujący się w trudnej sytuacji materialnej.</w:t>
      </w:r>
    </w:p>
    <w:p w:rsidR="007C2F68" w:rsidRPr="006649FE" w:rsidRDefault="007C2F68" w:rsidP="007C2F68">
      <w:pPr>
        <w:pStyle w:val="Akapitzlist1"/>
        <w:numPr>
          <w:ilvl w:val="0"/>
          <w:numId w:val="24"/>
        </w:numPr>
        <w:spacing w:after="120" w:line="360" w:lineRule="auto"/>
        <w:ind w:left="709" w:hanging="283"/>
        <w:jc w:val="both"/>
        <w:rPr>
          <w:rFonts w:ascii="Arial" w:hAnsi="Arial" w:cs="Arial"/>
          <w:sz w:val="20"/>
        </w:rPr>
      </w:pPr>
      <w:r w:rsidRPr="006649FE">
        <w:rPr>
          <w:rFonts w:ascii="Arial" w:hAnsi="Arial" w:cs="Arial"/>
          <w:sz w:val="20"/>
        </w:rPr>
        <w:t>Student ubiegający się o p</w:t>
      </w:r>
      <w:r>
        <w:rPr>
          <w:rFonts w:ascii="Arial" w:hAnsi="Arial" w:cs="Arial"/>
          <w:sz w:val="20"/>
        </w:rPr>
        <w:t>rzyznanie stypendium socjalnego</w:t>
      </w:r>
      <w:r w:rsidRPr="006649FE">
        <w:rPr>
          <w:rFonts w:ascii="Arial" w:hAnsi="Arial" w:cs="Arial"/>
          <w:sz w:val="20"/>
        </w:rPr>
        <w:t xml:space="preserve"> zobowiązany jest do złożenia wniosku wraz z dokumentami poświadczającymi dochod</w:t>
      </w:r>
      <w:r w:rsidRPr="006649FE">
        <w:rPr>
          <w:rStyle w:val="Odwoaniedokomentarza1"/>
          <w:rFonts w:ascii="Arial" w:eastAsia="Calibri" w:hAnsi="Arial" w:cs="Arial"/>
          <w:sz w:val="20"/>
        </w:rPr>
        <w:t>y</w:t>
      </w:r>
      <w:r w:rsidRPr="006649FE">
        <w:rPr>
          <w:rFonts w:ascii="Arial" w:hAnsi="Arial" w:cs="Arial"/>
          <w:sz w:val="20"/>
        </w:rPr>
        <w:t xml:space="preserve"> uzyskane w roku kalendarzowym poprzedzającym rok akademicki, którego dotyczy wniosek.</w:t>
      </w:r>
    </w:p>
    <w:p w:rsidR="007C2F68" w:rsidRPr="006649FE" w:rsidRDefault="007C2F68" w:rsidP="007C2F68">
      <w:pPr>
        <w:pStyle w:val="Akapitzlist1"/>
        <w:numPr>
          <w:ilvl w:val="0"/>
          <w:numId w:val="24"/>
        </w:numPr>
        <w:spacing w:after="120" w:line="360" w:lineRule="auto"/>
        <w:ind w:left="709" w:hanging="283"/>
        <w:jc w:val="both"/>
        <w:rPr>
          <w:rFonts w:ascii="Arial" w:hAnsi="Arial" w:cs="Arial"/>
          <w:bCs/>
          <w:sz w:val="20"/>
        </w:rPr>
      </w:pPr>
      <w:r w:rsidRPr="006649FE">
        <w:rPr>
          <w:rFonts w:ascii="Arial" w:hAnsi="Arial" w:cs="Arial"/>
          <w:sz w:val="20"/>
        </w:rPr>
        <w:t xml:space="preserve">Z zastrzeżeniem </w:t>
      </w:r>
      <w:r w:rsidRPr="006649FE">
        <w:rPr>
          <w:rFonts w:ascii="Arial" w:hAnsi="Arial" w:cs="Arial"/>
          <w:bCs/>
          <w:sz w:val="20"/>
        </w:rPr>
        <w:t>§ 25 ust. 7 wysokość stypendium socjalnego zależy od przeciętnego miesięcznego dochodu przypadającego na jedną osobę w rodzinie studenta uzyskanego w roku kalendarzowym poprzedzającym rok akademicki, na który student ubiega się o stypendium.</w:t>
      </w:r>
    </w:p>
    <w:p w:rsidR="00835AEC" w:rsidRPr="00835AEC" w:rsidRDefault="007C2F68" w:rsidP="00835AEC">
      <w:pPr>
        <w:numPr>
          <w:ilvl w:val="0"/>
          <w:numId w:val="24"/>
        </w:numPr>
        <w:suppressAutoHyphens/>
        <w:spacing w:after="120" w:line="360" w:lineRule="auto"/>
        <w:ind w:left="709" w:hanging="283"/>
        <w:jc w:val="both"/>
        <w:rPr>
          <w:rFonts w:ascii="Arial" w:hAnsi="Arial" w:cs="Arial"/>
          <w:sz w:val="20"/>
          <w:szCs w:val="20"/>
        </w:rPr>
      </w:pPr>
      <w:r w:rsidRPr="006649FE">
        <w:rPr>
          <w:rFonts w:ascii="Arial" w:hAnsi="Arial" w:cs="Arial"/>
          <w:sz w:val="20"/>
          <w:szCs w:val="20"/>
        </w:rPr>
        <w:t xml:space="preserve">Student studiów stacjonarnych może ubiegać się o zwiększenie stawki stypendium socjalnego z tytułu zamieszkania w domu studenckim UŁ lub w obiekcie innym niż dom studencki, jeżeli codzienny dojazd z </w:t>
      </w:r>
      <w:r w:rsidRPr="00835AEC">
        <w:rPr>
          <w:rFonts w:ascii="Arial" w:hAnsi="Arial" w:cs="Arial"/>
          <w:sz w:val="20"/>
          <w:szCs w:val="20"/>
        </w:rPr>
        <w:t>miejsca stałego zamieszkania do uczelni uniemożliwiałby lub w znacznym stopniu utrudniał studiowanie.</w:t>
      </w:r>
      <w:r w:rsidR="007749BA" w:rsidRPr="00835AEC">
        <w:rPr>
          <w:rFonts w:ascii="Arial" w:hAnsi="Arial" w:cs="Arial"/>
          <w:sz w:val="20"/>
          <w:szCs w:val="20"/>
        </w:rPr>
        <w:t xml:space="preserve"> </w:t>
      </w:r>
      <w:r w:rsidR="00835AEC">
        <w:rPr>
          <w:rFonts w:ascii="Arial" w:hAnsi="Arial" w:cs="Arial"/>
          <w:sz w:val="20"/>
          <w:szCs w:val="20"/>
        </w:rPr>
        <w:t xml:space="preserve">Student składa wniosek, którego wzór określa załącznik nr 20 do niniejszego regulaminu. </w:t>
      </w:r>
    </w:p>
    <w:p w:rsidR="00835AEC" w:rsidRDefault="007C2F68" w:rsidP="007C2F68">
      <w:pPr>
        <w:numPr>
          <w:ilvl w:val="0"/>
          <w:numId w:val="24"/>
        </w:numPr>
        <w:suppressAutoHyphens/>
        <w:spacing w:after="120" w:line="360" w:lineRule="auto"/>
        <w:ind w:left="709" w:hanging="283"/>
        <w:jc w:val="both"/>
        <w:rPr>
          <w:rFonts w:ascii="Arial" w:hAnsi="Arial" w:cs="Arial"/>
          <w:sz w:val="20"/>
          <w:szCs w:val="20"/>
        </w:rPr>
      </w:pPr>
      <w:r w:rsidRPr="00835AEC">
        <w:rPr>
          <w:rFonts w:ascii="Arial" w:hAnsi="Arial" w:cs="Arial"/>
          <w:sz w:val="20"/>
          <w:szCs w:val="20"/>
        </w:rPr>
        <w:t>Student, o którym mowa w ust. 4, może otrzymać stypendium socjalne w zwiększonej wysokości również z tytułu zamieszkania z niepracującym małżonkiem lub dzieckiem w domu studenckim lub w obiekcie innym niż dom studencki.</w:t>
      </w:r>
      <w:r w:rsidR="007749BA" w:rsidRPr="00835AEC">
        <w:rPr>
          <w:rFonts w:ascii="Arial" w:hAnsi="Arial" w:cs="Arial"/>
          <w:sz w:val="20"/>
          <w:szCs w:val="20"/>
        </w:rPr>
        <w:t xml:space="preserve"> </w:t>
      </w:r>
      <w:r w:rsidR="00835AEC">
        <w:rPr>
          <w:rFonts w:ascii="Arial" w:hAnsi="Arial" w:cs="Arial"/>
          <w:sz w:val="20"/>
          <w:szCs w:val="20"/>
        </w:rPr>
        <w:t>Student składa wniosek, którego wzór określa załącznik nr 20 do niniejszego regulaminu.</w:t>
      </w:r>
    </w:p>
    <w:p w:rsidR="007C2F68" w:rsidRPr="006649FE" w:rsidRDefault="007C2F68" w:rsidP="007C2F68">
      <w:pPr>
        <w:pStyle w:val="Akapitzlist1"/>
        <w:numPr>
          <w:ilvl w:val="0"/>
          <w:numId w:val="24"/>
        </w:numPr>
        <w:spacing w:after="120" w:line="360" w:lineRule="auto"/>
        <w:ind w:left="709" w:hanging="283"/>
        <w:jc w:val="both"/>
        <w:rPr>
          <w:rFonts w:ascii="Arial" w:hAnsi="Arial" w:cs="Arial"/>
          <w:sz w:val="20"/>
        </w:rPr>
      </w:pPr>
      <w:r w:rsidRPr="006649FE">
        <w:rPr>
          <w:rFonts w:ascii="Arial" w:hAnsi="Arial" w:cs="Arial"/>
          <w:sz w:val="20"/>
        </w:rPr>
        <w:t>Termin składania wniosku, o którym mowa w ust. 2, odrębnie dla osób przyjętych na pierwszy rok studiów oraz odrębnie dla kolejnych lat studiów określa załącznik nr 7 do niniejszego regulaminu.</w:t>
      </w:r>
    </w:p>
    <w:p w:rsidR="007C2F68" w:rsidRPr="006649FE" w:rsidRDefault="007C2F68" w:rsidP="007C2F68">
      <w:pPr>
        <w:pStyle w:val="Akapitzlist1"/>
        <w:numPr>
          <w:ilvl w:val="0"/>
          <w:numId w:val="24"/>
        </w:numPr>
        <w:spacing w:after="120" w:line="360" w:lineRule="auto"/>
        <w:ind w:left="709" w:hanging="283"/>
        <w:jc w:val="both"/>
        <w:rPr>
          <w:rFonts w:ascii="Arial" w:hAnsi="Arial" w:cs="Arial"/>
          <w:sz w:val="20"/>
        </w:rPr>
      </w:pPr>
      <w:r w:rsidRPr="006649FE">
        <w:rPr>
          <w:rFonts w:ascii="Arial" w:hAnsi="Arial" w:cs="Arial"/>
          <w:sz w:val="20"/>
        </w:rPr>
        <w:t>Osoby przyjęte na studia w dodatkowej rekrutacji składają wniosek, o którym mowa w ust. 2 w terminie 14 dni od dnia otrzymania decyzji o przyjęciu na studia.</w:t>
      </w:r>
    </w:p>
    <w:p w:rsidR="00277CE1" w:rsidRPr="006649FE" w:rsidRDefault="00277CE1" w:rsidP="00156D2D">
      <w:pPr>
        <w:pStyle w:val="Akapitzlist1"/>
        <w:spacing w:line="360" w:lineRule="auto"/>
        <w:ind w:left="0"/>
        <w:rPr>
          <w:rFonts w:ascii="Arial" w:hAnsi="Arial" w:cs="Arial"/>
          <w:b/>
          <w:bCs/>
          <w:sz w:val="20"/>
        </w:rPr>
      </w:pPr>
    </w:p>
    <w:p w:rsidR="007C2F68" w:rsidRPr="005E187A" w:rsidRDefault="007C2F68" w:rsidP="007C2F68">
      <w:pPr>
        <w:pStyle w:val="Akapitzlist1"/>
        <w:spacing w:after="240" w:line="360" w:lineRule="auto"/>
        <w:ind w:left="720"/>
        <w:jc w:val="center"/>
        <w:rPr>
          <w:rFonts w:ascii="Arial" w:hAnsi="Arial" w:cs="Arial"/>
          <w:b/>
          <w:bCs/>
          <w:sz w:val="20"/>
        </w:rPr>
      </w:pPr>
      <w:r w:rsidRPr="006649FE">
        <w:rPr>
          <w:rFonts w:ascii="Arial" w:hAnsi="Arial" w:cs="Arial"/>
          <w:b/>
          <w:bCs/>
          <w:sz w:val="20"/>
        </w:rPr>
        <w:lastRenderedPageBreak/>
        <w:t>§ 25</w:t>
      </w:r>
    </w:p>
    <w:p w:rsidR="007C2F68" w:rsidRDefault="007C2F68" w:rsidP="007C2F68">
      <w:pPr>
        <w:pStyle w:val="Akapitzlist1"/>
        <w:numPr>
          <w:ilvl w:val="0"/>
          <w:numId w:val="34"/>
        </w:numPr>
        <w:spacing w:after="120" w:line="360" w:lineRule="auto"/>
        <w:ind w:hanging="294"/>
        <w:jc w:val="both"/>
        <w:rPr>
          <w:rFonts w:ascii="Arial" w:hAnsi="Arial" w:cs="Arial"/>
          <w:bCs/>
          <w:sz w:val="20"/>
        </w:rPr>
      </w:pPr>
      <w:r w:rsidRPr="006649FE">
        <w:rPr>
          <w:rFonts w:ascii="Arial" w:hAnsi="Arial" w:cs="Arial"/>
          <w:sz w:val="20"/>
        </w:rPr>
        <w:t>Wysokość dochodu na osobę w rodzinie studenta uprawniającą do ubiegania się o stypendium socjalne, a także wysokość stawek stypendium socjalnego</w:t>
      </w:r>
      <w:r>
        <w:rPr>
          <w:rFonts w:ascii="Arial" w:hAnsi="Arial" w:cs="Arial"/>
          <w:sz w:val="20"/>
        </w:rPr>
        <w:t>,</w:t>
      </w:r>
      <w:r w:rsidRPr="006649FE">
        <w:rPr>
          <w:rFonts w:ascii="Arial" w:hAnsi="Arial" w:cs="Arial"/>
          <w:sz w:val="20"/>
        </w:rPr>
        <w:t xml:space="preserve"> określa załącznik</w:t>
      </w:r>
      <w:r w:rsidRPr="006649FE">
        <w:rPr>
          <w:rFonts w:ascii="Arial" w:hAnsi="Arial" w:cs="Arial"/>
          <w:bCs/>
          <w:sz w:val="20"/>
        </w:rPr>
        <w:t xml:space="preserve"> nr 9</w:t>
      </w:r>
      <w:r w:rsidRPr="006649FE">
        <w:rPr>
          <w:rFonts w:ascii="Arial" w:hAnsi="Arial" w:cs="Arial"/>
          <w:sz w:val="20"/>
        </w:rPr>
        <w:t xml:space="preserve"> </w:t>
      </w:r>
      <w:r w:rsidRPr="006649FE">
        <w:rPr>
          <w:rFonts w:ascii="Arial" w:hAnsi="Arial" w:cs="Arial"/>
          <w:bCs/>
          <w:sz w:val="20"/>
        </w:rPr>
        <w:t>do niniejszego regulaminu.</w:t>
      </w:r>
    </w:p>
    <w:p w:rsidR="007C2F68" w:rsidRPr="00D613BE" w:rsidRDefault="007C2F68" w:rsidP="007C2F68">
      <w:pPr>
        <w:pStyle w:val="Akapitzlist1"/>
        <w:numPr>
          <w:ilvl w:val="0"/>
          <w:numId w:val="34"/>
        </w:numPr>
        <w:spacing w:after="120" w:line="360" w:lineRule="auto"/>
        <w:ind w:hanging="360"/>
        <w:jc w:val="both"/>
        <w:rPr>
          <w:rFonts w:ascii="Arial" w:hAnsi="Arial" w:cs="Arial"/>
          <w:bCs/>
          <w:sz w:val="20"/>
        </w:rPr>
      </w:pPr>
      <w:r w:rsidRPr="00D613BE">
        <w:rPr>
          <w:rFonts w:ascii="Arial" w:hAnsi="Arial" w:cs="Arial"/>
          <w:sz w:val="20"/>
        </w:rPr>
        <w:t xml:space="preserve">Przy ustalaniu wysokości dochodu uprawniającego studenta do ubiegania się o stypendium socjalne, uwzględnia się dochody osiągane przez: </w:t>
      </w:r>
    </w:p>
    <w:p w:rsidR="007C2F68" w:rsidRPr="006649FE" w:rsidRDefault="007C2F68" w:rsidP="007C2F68">
      <w:pPr>
        <w:pStyle w:val="Akapitzlist1"/>
        <w:numPr>
          <w:ilvl w:val="0"/>
          <w:numId w:val="26"/>
        </w:numPr>
        <w:spacing w:line="360" w:lineRule="auto"/>
        <w:ind w:left="1134" w:hanging="425"/>
        <w:jc w:val="both"/>
        <w:rPr>
          <w:rFonts w:ascii="Arial" w:hAnsi="Arial" w:cs="Arial"/>
          <w:sz w:val="20"/>
        </w:rPr>
      </w:pPr>
      <w:r w:rsidRPr="006649FE">
        <w:rPr>
          <w:rFonts w:ascii="Arial" w:hAnsi="Arial" w:cs="Arial"/>
          <w:sz w:val="20"/>
        </w:rPr>
        <w:t xml:space="preserve">studenta; </w:t>
      </w:r>
    </w:p>
    <w:p w:rsidR="007C2F68" w:rsidRPr="006649FE" w:rsidRDefault="007C2F68" w:rsidP="007C2F68">
      <w:pPr>
        <w:pStyle w:val="Akapitzlist1"/>
        <w:numPr>
          <w:ilvl w:val="0"/>
          <w:numId w:val="26"/>
        </w:numPr>
        <w:spacing w:line="360" w:lineRule="auto"/>
        <w:ind w:left="1134" w:hanging="425"/>
        <w:jc w:val="both"/>
        <w:rPr>
          <w:rFonts w:ascii="Arial" w:hAnsi="Arial" w:cs="Arial"/>
          <w:sz w:val="20"/>
        </w:rPr>
      </w:pPr>
      <w:r w:rsidRPr="006649FE">
        <w:rPr>
          <w:rFonts w:ascii="Arial" w:hAnsi="Arial" w:cs="Arial"/>
          <w:sz w:val="20"/>
        </w:rPr>
        <w:t xml:space="preserve">małżonka studenta, a także będące na utrzymaniu studenta lub jego małżonka dzieci niepełnoletnie, dzieci pobierające naukę do 26 roku życia, a jeżeli 26 rok życia przypada w ostatnim roku studiów, do ich ukończenia, oraz dzieci niepełnosprawne bez względu na wiek; </w:t>
      </w:r>
    </w:p>
    <w:p w:rsidR="007C2F68" w:rsidRPr="006649FE" w:rsidRDefault="007C2F68" w:rsidP="007C2F68">
      <w:pPr>
        <w:pStyle w:val="Akapitzlist1"/>
        <w:numPr>
          <w:ilvl w:val="0"/>
          <w:numId w:val="26"/>
        </w:numPr>
        <w:spacing w:after="120" w:line="360" w:lineRule="auto"/>
        <w:ind w:left="1134" w:hanging="425"/>
        <w:jc w:val="both"/>
        <w:rPr>
          <w:rFonts w:ascii="Arial" w:hAnsi="Arial" w:cs="Arial"/>
          <w:sz w:val="20"/>
        </w:rPr>
      </w:pPr>
      <w:r w:rsidRPr="006649FE">
        <w:rPr>
          <w:rFonts w:ascii="Arial" w:hAnsi="Arial" w:cs="Arial"/>
          <w:sz w:val="20"/>
        </w:rPr>
        <w:t>rodziców, opiekunów prawnych lub faktycznych studenta i będące na ich utrzymaniu dzieci niepełnoletnie, dzieci pobierające naukę do 26 roku życia, a jeżeli 26 rok życia przypada w ostatnim roku studiów, do ich ukończenia, oraz dzieci niepełnosprawne bez względu na wiek.</w:t>
      </w:r>
    </w:p>
    <w:p w:rsidR="007C2F68" w:rsidRPr="006649FE" w:rsidRDefault="007C2F68" w:rsidP="007C2F68">
      <w:pPr>
        <w:pStyle w:val="Akapitzlist1"/>
        <w:numPr>
          <w:ilvl w:val="0"/>
          <w:numId w:val="25"/>
        </w:numPr>
        <w:spacing w:after="120" w:line="360" w:lineRule="auto"/>
        <w:ind w:left="709" w:hanging="283"/>
        <w:jc w:val="both"/>
        <w:rPr>
          <w:rFonts w:ascii="Arial" w:hAnsi="Arial" w:cs="Arial"/>
          <w:sz w:val="20"/>
        </w:rPr>
      </w:pPr>
      <w:r w:rsidRPr="006649FE">
        <w:rPr>
          <w:rFonts w:ascii="Arial" w:hAnsi="Arial" w:cs="Arial"/>
          <w:sz w:val="20"/>
        </w:rPr>
        <w:t>Miesięczną wysokość dochodu na osobę w rodzinie studenta uprawniającego do ubiegania się o stypendium socjalne, ustala się na zasadach określonych w ustawie</w:t>
      </w:r>
      <w:r w:rsidRPr="00DF757F">
        <w:rPr>
          <w:rFonts w:ascii="Arial" w:hAnsi="Arial" w:cs="Arial"/>
          <w:sz w:val="20"/>
        </w:rPr>
        <w:t>,</w:t>
      </w:r>
      <w:r w:rsidRPr="006649FE">
        <w:rPr>
          <w:rFonts w:ascii="Arial" w:hAnsi="Arial" w:cs="Arial"/>
          <w:color w:val="FF0000"/>
          <w:sz w:val="20"/>
        </w:rPr>
        <w:t xml:space="preserve"> </w:t>
      </w:r>
      <w:r w:rsidRPr="006649FE">
        <w:rPr>
          <w:rFonts w:ascii="Arial" w:hAnsi="Arial" w:cs="Arial"/>
          <w:sz w:val="20"/>
        </w:rPr>
        <w:t xml:space="preserve">o której mowa w § 17 ust. 6, z zastrzeżeniem, że przy ustalaniu wysokości dochodu uprawniającego studenta do ubiegania się o stypendium socjalne uwzględnia się dochody osiągane przez osoby określone w ust. 2 pkt a - c, z zastrzeżeniem, że do dochodu nie wlicza się: </w:t>
      </w:r>
    </w:p>
    <w:p w:rsidR="007C2F68" w:rsidRPr="006649FE" w:rsidRDefault="007C2F68" w:rsidP="007C2F68">
      <w:pPr>
        <w:pStyle w:val="Akapitzlist1"/>
        <w:numPr>
          <w:ilvl w:val="0"/>
          <w:numId w:val="27"/>
        </w:numPr>
        <w:spacing w:line="360" w:lineRule="auto"/>
        <w:ind w:left="1134" w:hanging="425"/>
        <w:jc w:val="both"/>
        <w:rPr>
          <w:rFonts w:ascii="Arial" w:hAnsi="Arial" w:cs="Arial"/>
          <w:sz w:val="20"/>
        </w:rPr>
      </w:pPr>
      <w:r w:rsidRPr="006649FE">
        <w:rPr>
          <w:rFonts w:ascii="Arial" w:hAnsi="Arial" w:cs="Arial"/>
          <w:sz w:val="20"/>
        </w:rPr>
        <w:t xml:space="preserve">świadczeń pomocy materialnej dla studentów i doktorantów, otrzymywanych na podstawie przepisów ustawy; </w:t>
      </w:r>
    </w:p>
    <w:p w:rsidR="007C2F68" w:rsidRPr="006649FE" w:rsidRDefault="007C2F68" w:rsidP="007C2F68">
      <w:pPr>
        <w:pStyle w:val="Akapitzlist1"/>
        <w:numPr>
          <w:ilvl w:val="0"/>
          <w:numId w:val="27"/>
        </w:numPr>
        <w:spacing w:after="120" w:line="360" w:lineRule="auto"/>
        <w:ind w:left="1134" w:hanging="425"/>
        <w:jc w:val="both"/>
        <w:rPr>
          <w:rFonts w:ascii="Arial" w:hAnsi="Arial" w:cs="Arial"/>
          <w:sz w:val="20"/>
        </w:rPr>
      </w:pPr>
      <w:r w:rsidRPr="006649FE">
        <w:rPr>
          <w:rFonts w:ascii="Arial" w:hAnsi="Arial" w:cs="Arial"/>
          <w:sz w:val="20"/>
        </w:rPr>
        <w:t>stypendiów przyznawanych uczniom, studentom i doktorantom w ramach:</w:t>
      </w:r>
    </w:p>
    <w:p w:rsidR="007C2F68" w:rsidRPr="006649FE" w:rsidRDefault="007C2F68" w:rsidP="007C2F68">
      <w:pPr>
        <w:pStyle w:val="Akapitzlist1"/>
        <w:numPr>
          <w:ilvl w:val="0"/>
          <w:numId w:val="44"/>
        </w:numPr>
        <w:tabs>
          <w:tab w:val="num" w:pos="1560"/>
          <w:tab w:val="num" w:pos="1701"/>
        </w:tabs>
        <w:spacing w:line="360" w:lineRule="auto"/>
        <w:ind w:firstLine="414"/>
        <w:jc w:val="both"/>
        <w:rPr>
          <w:rFonts w:ascii="Arial" w:hAnsi="Arial" w:cs="Arial"/>
          <w:sz w:val="20"/>
        </w:rPr>
      </w:pPr>
      <w:r w:rsidRPr="006649FE">
        <w:rPr>
          <w:rFonts w:ascii="Arial" w:hAnsi="Arial" w:cs="Arial"/>
          <w:sz w:val="20"/>
        </w:rPr>
        <w:t>funduszy strukturalnych Unii Europejskiej;</w:t>
      </w:r>
    </w:p>
    <w:p w:rsidR="007C2F68" w:rsidRDefault="007C2F68" w:rsidP="007C2F68">
      <w:pPr>
        <w:pStyle w:val="Akapitzlist1"/>
        <w:numPr>
          <w:ilvl w:val="0"/>
          <w:numId w:val="44"/>
        </w:numPr>
        <w:tabs>
          <w:tab w:val="clear" w:pos="720"/>
          <w:tab w:val="num" w:pos="1560"/>
          <w:tab w:val="num" w:pos="1701"/>
        </w:tabs>
        <w:spacing w:line="360" w:lineRule="auto"/>
        <w:ind w:firstLine="414"/>
        <w:jc w:val="both"/>
        <w:rPr>
          <w:rFonts w:ascii="Arial" w:hAnsi="Arial" w:cs="Arial"/>
          <w:sz w:val="20"/>
        </w:rPr>
      </w:pPr>
      <w:r w:rsidRPr="006649FE">
        <w:rPr>
          <w:rFonts w:ascii="Arial" w:hAnsi="Arial" w:cs="Arial"/>
          <w:sz w:val="20"/>
        </w:rPr>
        <w:t xml:space="preserve">niepodlegających zwrotowi środków pochodzących z pomocy udzielanej przez państwa </w:t>
      </w:r>
    </w:p>
    <w:p w:rsidR="007C2F68" w:rsidRPr="006649FE" w:rsidRDefault="007C2F68" w:rsidP="007C2F68">
      <w:pPr>
        <w:pStyle w:val="Akapitzlist1"/>
        <w:tabs>
          <w:tab w:val="num" w:pos="1560"/>
          <w:tab w:val="num" w:pos="1701"/>
        </w:tabs>
        <w:spacing w:line="360" w:lineRule="auto"/>
        <w:ind w:left="1560"/>
        <w:jc w:val="both"/>
        <w:rPr>
          <w:rFonts w:ascii="Arial" w:hAnsi="Arial" w:cs="Arial"/>
          <w:sz w:val="20"/>
        </w:rPr>
      </w:pPr>
      <w:r w:rsidRPr="006649FE">
        <w:rPr>
          <w:rFonts w:ascii="Arial" w:hAnsi="Arial" w:cs="Arial"/>
          <w:sz w:val="20"/>
        </w:rPr>
        <w:t>członkowskie Europejskiego Porozumienia o Wolnym Handlu (EFTA);</w:t>
      </w:r>
    </w:p>
    <w:p w:rsidR="007C2F68" w:rsidRPr="006649FE" w:rsidRDefault="007C2F68" w:rsidP="007C2F68">
      <w:pPr>
        <w:pStyle w:val="Akapitzlist1"/>
        <w:numPr>
          <w:ilvl w:val="0"/>
          <w:numId w:val="44"/>
        </w:numPr>
        <w:tabs>
          <w:tab w:val="clear" w:pos="720"/>
          <w:tab w:val="num" w:pos="1560"/>
          <w:tab w:val="num" w:pos="1701"/>
        </w:tabs>
        <w:spacing w:after="120" w:line="360" w:lineRule="auto"/>
        <w:ind w:left="1560" w:hanging="426"/>
        <w:jc w:val="both"/>
        <w:rPr>
          <w:rFonts w:ascii="Arial" w:hAnsi="Arial" w:cs="Arial"/>
          <w:sz w:val="20"/>
        </w:rPr>
      </w:pPr>
      <w:r w:rsidRPr="006649FE">
        <w:rPr>
          <w:rFonts w:ascii="Arial" w:hAnsi="Arial" w:cs="Arial"/>
          <w:sz w:val="20"/>
        </w:rPr>
        <w:t>umów międzynarodowych lub programów wykonawczych, sporządzanych do tych umów albo międzynarodowych programów stypendialnych.</w:t>
      </w:r>
    </w:p>
    <w:p w:rsidR="007C2F68" w:rsidRPr="006649FE" w:rsidRDefault="007C2F68" w:rsidP="007C2F68">
      <w:pPr>
        <w:pStyle w:val="Akapitzlist1"/>
        <w:numPr>
          <w:ilvl w:val="0"/>
          <w:numId w:val="27"/>
        </w:numPr>
        <w:spacing w:line="360" w:lineRule="auto"/>
        <w:ind w:left="1134" w:hanging="425"/>
        <w:jc w:val="both"/>
        <w:rPr>
          <w:rFonts w:ascii="Arial" w:hAnsi="Arial" w:cs="Arial"/>
          <w:sz w:val="20"/>
        </w:rPr>
      </w:pPr>
      <w:r w:rsidRPr="006649FE">
        <w:rPr>
          <w:rFonts w:ascii="Arial" w:hAnsi="Arial" w:cs="Arial"/>
          <w:sz w:val="20"/>
        </w:rPr>
        <w:t>świadczeń pomocy materialnej dla uczniów otrzymywanych na podstawie ustawy z dnia 7 września 1991 r. o systemie oświaty (t. j. Dz.</w:t>
      </w:r>
      <w:r>
        <w:rPr>
          <w:rFonts w:ascii="Arial" w:hAnsi="Arial" w:cs="Arial"/>
          <w:sz w:val="20"/>
        </w:rPr>
        <w:t xml:space="preserve"> </w:t>
      </w:r>
      <w:r w:rsidRPr="006649FE">
        <w:rPr>
          <w:rFonts w:ascii="Arial" w:hAnsi="Arial" w:cs="Arial"/>
          <w:sz w:val="20"/>
        </w:rPr>
        <w:t>U. z 2004 r., Nr 256, poz. 2572</w:t>
      </w:r>
      <w:r>
        <w:rPr>
          <w:rFonts w:ascii="Arial" w:hAnsi="Arial" w:cs="Arial"/>
          <w:sz w:val="20"/>
        </w:rPr>
        <w:t xml:space="preserve"> ze zm.</w:t>
      </w:r>
      <w:r w:rsidRPr="006649FE">
        <w:rPr>
          <w:rFonts w:ascii="Arial" w:hAnsi="Arial" w:cs="Arial"/>
          <w:sz w:val="20"/>
        </w:rPr>
        <w:t>);</w:t>
      </w:r>
    </w:p>
    <w:p w:rsidR="007C2F68" w:rsidRDefault="007C2F68" w:rsidP="007C2F68">
      <w:pPr>
        <w:pStyle w:val="Akapitzlist1"/>
        <w:numPr>
          <w:ilvl w:val="0"/>
          <w:numId w:val="27"/>
        </w:numPr>
        <w:spacing w:after="120" w:line="360" w:lineRule="auto"/>
        <w:ind w:left="1134" w:hanging="425"/>
        <w:jc w:val="both"/>
        <w:rPr>
          <w:rFonts w:ascii="Arial" w:hAnsi="Arial" w:cs="Arial"/>
          <w:sz w:val="20"/>
        </w:rPr>
      </w:pPr>
      <w:r w:rsidRPr="006649FE">
        <w:rPr>
          <w:rFonts w:ascii="Arial" w:hAnsi="Arial" w:cs="Arial"/>
          <w:sz w:val="20"/>
        </w:rPr>
        <w:t>pomocy material</w:t>
      </w:r>
      <w:r>
        <w:rPr>
          <w:rFonts w:ascii="Arial" w:hAnsi="Arial" w:cs="Arial"/>
          <w:sz w:val="20"/>
        </w:rPr>
        <w:t xml:space="preserve">nej, o której mowa </w:t>
      </w:r>
      <w:r w:rsidRPr="009D0540">
        <w:rPr>
          <w:rFonts w:ascii="Arial" w:hAnsi="Arial" w:cs="Arial"/>
          <w:sz w:val="20"/>
        </w:rPr>
        <w:t xml:space="preserve">w art. 173a i 199a </w:t>
      </w:r>
      <w:r>
        <w:rPr>
          <w:rFonts w:ascii="Arial" w:hAnsi="Arial" w:cs="Arial"/>
          <w:sz w:val="20"/>
        </w:rPr>
        <w:t>ustawy;</w:t>
      </w:r>
    </w:p>
    <w:p w:rsidR="007C2F68" w:rsidRPr="0011536B" w:rsidRDefault="007C2F68" w:rsidP="007C2F68">
      <w:pPr>
        <w:pStyle w:val="Akapitzlist1"/>
        <w:numPr>
          <w:ilvl w:val="0"/>
          <w:numId w:val="27"/>
        </w:numPr>
        <w:spacing w:after="120" w:line="360" w:lineRule="auto"/>
        <w:ind w:left="1134" w:hanging="425"/>
        <w:jc w:val="both"/>
        <w:rPr>
          <w:rFonts w:ascii="Arial" w:hAnsi="Arial" w:cs="Arial"/>
          <w:sz w:val="20"/>
        </w:rPr>
      </w:pPr>
      <w:r w:rsidRPr="0011536B">
        <w:rPr>
          <w:rFonts w:ascii="Arial" w:hAnsi="Arial" w:cs="Arial"/>
          <w:sz w:val="20"/>
        </w:rPr>
        <w:t>stypendiów o charakterze socjalnym przyznawanych przez inne podmioty, o których mowa w art. 21 ust. 1 pkt 40b ustawy z dnia 26 lipca 1991 r. o podatku dochodowym od osób fizyczny</w:t>
      </w:r>
      <w:r>
        <w:rPr>
          <w:rFonts w:ascii="Arial" w:hAnsi="Arial" w:cs="Arial"/>
          <w:sz w:val="20"/>
        </w:rPr>
        <w:t>ch (Dz. U. z 2012 r. poz. 361, ze</w:t>
      </w:r>
      <w:r w:rsidRPr="0011536B">
        <w:rPr>
          <w:rFonts w:ascii="Arial" w:hAnsi="Arial" w:cs="Arial"/>
          <w:sz w:val="20"/>
        </w:rPr>
        <w:t xml:space="preserve"> zm.).</w:t>
      </w:r>
    </w:p>
    <w:p w:rsidR="007C2F68" w:rsidRPr="008672CD" w:rsidRDefault="007C2F68" w:rsidP="007C2F68">
      <w:pPr>
        <w:pStyle w:val="Akapitzlist1"/>
        <w:numPr>
          <w:ilvl w:val="0"/>
          <w:numId w:val="25"/>
        </w:numPr>
        <w:spacing w:after="120" w:line="360" w:lineRule="auto"/>
        <w:ind w:left="709" w:hanging="283"/>
        <w:rPr>
          <w:rFonts w:ascii="Arial" w:hAnsi="Arial" w:cs="Arial"/>
          <w:sz w:val="20"/>
        </w:rPr>
      </w:pPr>
      <w:r w:rsidRPr="008672CD">
        <w:rPr>
          <w:rFonts w:ascii="Arial" w:hAnsi="Arial" w:cs="Arial"/>
          <w:sz w:val="20"/>
        </w:rPr>
        <w:t xml:space="preserve">Student może ubiegać się o stypendium socjalne bez wykazywania dochodów osiąganych przez osoby, o których mowa w ust. 2 </w:t>
      </w:r>
      <w:proofErr w:type="spellStart"/>
      <w:r w:rsidRPr="008672CD">
        <w:rPr>
          <w:rFonts w:ascii="Arial" w:hAnsi="Arial" w:cs="Arial"/>
          <w:sz w:val="20"/>
        </w:rPr>
        <w:t>lit.c</w:t>
      </w:r>
      <w:proofErr w:type="spellEnd"/>
      <w:r w:rsidRPr="008672CD">
        <w:rPr>
          <w:rFonts w:ascii="Arial" w:hAnsi="Arial" w:cs="Arial"/>
          <w:sz w:val="20"/>
        </w:rPr>
        <w:t>:</w:t>
      </w:r>
    </w:p>
    <w:p w:rsidR="007C2F68" w:rsidRPr="006365F1" w:rsidRDefault="007C2F68" w:rsidP="007C2F68">
      <w:pPr>
        <w:pStyle w:val="Akapitzlist1"/>
        <w:numPr>
          <w:ilvl w:val="0"/>
          <w:numId w:val="45"/>
        </w:numPr>
        <w:tabs>
          <w:tab w:val="left" w:pos="993"/>
        </w:tabs>
        <w:spacing w:after="120" w:line="360" w:lineRule="auto"/>
        <w:ind w:hanging="11"/>
        <w:rPr>
          <w:rFonts w:ascii="Arial" w:hAnsi="Arial" w:cs="Arial"/>
          <w:sz w:val="20"/>
        </w:rPr>
      </w:pPr>
      <w:r w:rsidRPr="006365F1">
        <w:rPr>
          <w:rFonts w:ascii="Arial" w:hAnsi="Arial" w:cs="Arial"/>
          <w:sz w:val="20"/>
        </w:rPr>
        <w:t>w przypadku gdy nie prowadzi wspólnego gospodarstwa domowego z żadnym z rodziców i potwierdził ten fakt w złożonym oświadczeniu oraz spełnia jedną z następujących przesłanek:</w:t>
      </w:r>
    </w:p>
    <w:p w:rsidR="007C2F68" w:rsidRPr="006365F1" w:rsidRDefault="007C2F68" w:rsidP="007C2F68">
      <w:pPr>
        <w:pStyle w:val="Akapitzlist1"/>
        <w:numPr>
          <w:ilvl w:val="0"/>
          <w:numId w:val="54"/>
        </w:numPr>
        <w:tabs>
          <w:tab w:val="left" w:pos="993"/>
        </w:tabs>
        <w:spacing w:after="120" w:line="360" w:lineRule="auto"/>
        <w:rPr>
          <w:rFonts w:ascii="Arial" w:hAnsi="Arial" w:cs="Arial"/>
          <w:sz w:val="20"/>
        </w:rPr>
      </w:pPr>
      <w:r w:rsidRPr="006365F1">
        <w:rPr>
          <w:rFonts w:ascii="Arial" w:hAnsi="Arial" w:cs="Arial"/>
          <w:sz w:val="20"/>
        </w:rPr>
        <w:t>ukończył 26 rok życia,</w:t>
      </w:r>
    </w:p>
    <w:p w:rsidR="007C2F68" w:rsidRPr="006365F1" w:rsidRDefault="007C2F68" w:rsidP="007C2F68">
      <w:pPr>
        <w:pStyle w:val="Akapitzlist1"/>
        <w:numPr>
          <w:ilvl w:val="0"/>
          <w:numId w:val="54"/>
        </w:numPr>
        <w:tabs>
          <w:tab w:val="left" w:pos="993"/>
        </w:tabs>
        <w:spacing w:after="120" w:line="360" w:lineRule="auto"/>
        <w:rPr>
          <w:rFonts w:ascii="Arial" w:hAnsi="Arial" w:cs="Arial"/>
          <w:sz w:val="20"/>
        </w:rPr>
      </w:pPr>
      <w:r w:rsidRPr="006365F1">
        <w:rPr>
          <w:rFonts w:ascii="Arial" w:hAnsi="Arial" w:cs="Arial"/>
          <w:sz w:val="20"/>
        </w:rPr>
        <w:t>pozostaje w związku małżeńskim,</w:t>
      </w:r>
    </w:p>
    <w:p w:rsidR="007C2F68" w:rsidRPr="006365F1" w:rsidRDefault="007C2F68" w:rsidP="007C2F68">
      <w:pPr>
        <w:pStyle w:val="Akapitzlist1"/>
        <w:numPr>
          <w:ilvl w:val="0"/>
          <w:numId w:val="54"/>
        </w:numPr>
        <w:tabs>
          <w:tab w:val="left" w:pos="993"/>
        </w:tabs>
        <w:spacing w:after="120" w:line="360" w:lineRule="auto"/>
        <w:rPr>
          <w:rFonts w:ascii="Arial" w:hAnsi="Arial" w:cs="Arial"/>
          <w:sz w:val="20"/>
        </w:rPr>
      </w:pPr>
      <w:r w:rsidRPr="006365F1">
        <w:rPr>
          <w:rFonts w:ascii="Arial" w:hAnsi="Arial" w:cs="Arial"/>
          <w:sz w:val="20"/>
        </w:rPr>
        <w:lastRenderedPageBreak/>
        <w:t>ma na utrz</w:t>
      </w:r>
      <w:r w:rsidR="003814EA">
        <w:rPr>
          <w:rFonts w:ascii="Arial" w:hAnsi="Arial" w:cs="Arial"/>
          <w:sz w:val="20"/>
        </w:rPr>
        <w:t>ymaniu dzieci, o których mowa w</w:t>
      </w:r>
      <w:r w:rsidRPr="006365F1">
        <w:rPr>
          <w:rFonts w:ascii="Arial" w:hAnsi="Arial" w:cs="Arial"/>
          <w:sz w:val="20"/>
        </w:rPr>
        <w:t xml:space="preserve"> </w:t>
      </w:r>
      <w:r w:rsidR="00E07E70" w:rsidRPr="003814EA">
        <w:rPr>
          <w:rFonts w:ascii="Arial" w:hAnsi="Arial" w:cs="Arial"/>
          <w:sz w:val="20"/>
        </w:rPr>
        <w:t>ust. 2 lit. b</w:t>
      </w:r>
      <w:r w:rsidR="00E07E70">
        <w:rPr>
          <w:rFonts w:ascii="Arial" w:hAnsi="Arial" w:cs="Arial"/>
          <w:sz w:val="20"/>
        </w:rPr>
        <w:t xml:space="preserve"> </w:t>
      </w:r>
      <w:r w:rsidRPr="006365F1">
        <w:rPr>
          <w:rFonts w:ascii="Arial" w:hAnsi="Arial" w:cs="Arial"/>
          <w:sz w:val="20"/>
        </w:rPr>
        <w:t>lub</w:t>
      </w:r>
    </w:p>
    <w:p w:rsidR="007C2F68" w:rsidRPr="006365F1" w:rsidRDefault="007C2F68" w:rsidP="007C2F68">
      <w:pPr>
        <w:pStyle w:val="Akapitzlist1"/>
        <w:numPr>
          <w:ilvl w:val="0"/>
          <w:numId w:val="45"/>
        </w:numPr>
        <w:tabs>
          <w:tab w:val="left" w:pos="993"/>
        </w:tabs>
        <w:spacing w:after="120" w:line="360" w:lineRule="auto"/>
        <w:ind w:hanging="11"/>
        <w:rPr>
          <w:rFonts w:ascii="Arial" w:hAnsi="Arial" w:cs="Arial"/>
          <w:sz w:val="20"/>
        </w:rPr>
      </w:pPr>
      <w:r w:rsidRPr="006365F1">
        <w:rPr>
          <w:rFonts w:ascii="Arial" w:hAnsi="Arial" w:cs="Arial"/>
          <w:sz w:val="20"/>
        </w:rPr>
        <w:t>jeżeli spełnia łącznie następujące warunki:</w:t>
      </w:r>
    </w:p>
    <w:p w:rsidR="007C2F68" w:rsidRPr="006365F1" w:rsidRDefault="007C2F68" w:rsidP="007C2F68">
      <w:pPr>
        <w:pStyle w:val="Akapitzlist1"/>
        <w:numPr>
          <w:ilvl w:val="0"/>
          <w:numId w:val="55"/>
        </w:numPr>
        <w:tabs>
          <w:tab w:val="left" w:pos="993"/>
        </w:tabs>
        <w:spacing w:after="120" w:line="360" w:lineRule="auto"/>
        <w:rPr>
          <w:rFonts w:ascii="Arial" w:hAnsi="Arial" w:cs="Arial"/>
          <w:sz w:val="20"/>
        </w:rPr>
      </w:pPr>
      <w:r w:rsidRPr="006365F1">
        <w:rPr>
          <w:rFonts w:ascii="Arial" w:hAnsi="Arial" w:cs="Arial"/>
          <w:sz w:val="20"/>
        </w:rPr>
        <w:t>posiadał stałe źródło dochodów w ostatnim roku podatkowym,</w:t>
      </w:r>
    </w:p>
    <w:p w:rsidR="007C2F68" w:rsidRPr="006365F1" w:rsidRDefault="007C2F68" w:rsidP="007C2F68">
      <w:pPr>
        <w:pStyle w:val="Akapitzlist1"/>
        <w:numPr>
          <w:ilvl w:val="0"/>
          <w:numId w:val="55"/>
        </w:numPr>
        <w:tabs>
          <w:tab w:val="left" w:pos="993"/>
        </w:tabs>
        <w:spacing w:after="120" w:line="360" w:lineRule="auto"/>
        <w:rPr>
          <w:rFonts w:ascii="Arial" w:hAnsi="Arial" w:cs="Arial"/>
          <w:sz w:val="20"/>
        </w:rPr>
      </w:pPr>
      <w:r w:rsidRPr="006365F1">
        <w:rPr>
          <w:rFonts w:ascii="Arial" w:hAnsi="Arial" w:cs="Arial"/>
          <w:sz w:val="20"/>
        </w:rPr>
        <w:t>posiada stałe źródło dochodów w roku bieżącym,</w:t>
      </w:r>
    </w:p>
    <w:p w:rsidR="007C2F68" w:rsidRPr="006365F1" w:rsidRDefault="007C2F68" w:rsidP="007C2F68">
      <w:pPr>
        <w:pStyle w:val="Akapitzlist1"/>
        <w:numPr>
          <w:ilvl w:val="0"/>
          <w:numId w:val="55"/>
        </w:numPr>
        <w:tabs>
          <w:tab w:val="left" w:pos="993"/>
        </w:tabs>
        <w:spacing w:after="120" w:line="360" w:lineRule="auto"/>
        <w:rPr>
          <w:rFonts w:ascii="Arial" w:hAnsi="Arial" w:cs="Arial"/>
          <w:sz w:val="20"/>
        </w:rPr>
      </w:pPr>
      <w:r w:rsidRPr="006365F1">
        <w:rPr>
          <w:rFonts w:ascii="Arial" w:hAnsi="Arial" w:cs="Arial"/>
          <w:sz w:val="20"/>
        </w:rPr>
        <w:t>jego miesięczny dochód w okresach, o których mowa w lit. a i b, jest wyższy lub równy 1,15 sumy kwoty określonej w art. 5 ust. 1 i kwoty określonej w art. 6 ust. 2 pkt 3 ustawy z dnia 28 listopada 2003 r. o świadczeniach rodzinnych,</w:t>
      </w:r>
    </w:p>
    <w:p w:rsidR="007C2F68" w:rsidRPr="006365F1" w:rsidRDefault="007C2F68" w:rsidP="007C2F68">
      <w:pPr>
        <w:pStyle w:val="Akapitzlist1"/>
        <w:numPr>
          <w:ilvl w:val="0"/>
          <w:numId w:val="55"/>
        </w:numPr>
        <w:tabs>
          <w:tab w:val="left" w:pos="993"/>
        </w:tabs>
        <w:spacing w:after="120" w:line="360" w:lineRule="auto"/>
        <w:rPr>
          <w:rFonts w:ascii="Arial" w:hAnsi="Arial" w:cs="Arial"/>
          <w:sz w:val="20"/>
        </w:rPr>
      </w:pPr>
      <w:r w:rsidRPr="006365F1">
        <w:rPr>
          <w:rFonts w:ascii="Arial" w:hAnsi="Arial" w:cs="Arial"/>
          <w:sz w:val="20"/>
        </w:rPr>
        <w:t>nie prowadzi wspólnego gospodarstwa domowego z żadnym z rodziców i potwierdził ten fakt w złożonym oświadczeniu.</w:t>
      </w:r>
    </w:p>
    <w:p w:rsidR="007C2F68" w:rsidRPr="006649FE" w:rsidRDefault="007C2F68" w:rsidP="007C2F68">
      <w:pPr>
        <w:pStyle w:val="Akapitzlist1"/>
        <w:numPr>
          <w:ilvl w:val="0"/>
          <w:numId w:val="25"/>
        </w:numPr>
        <w:spacing w:after="120" w:line="360" w:lineRule="auto"/>
        <w:ind w:left="709" w:hanging="283"/>
        <w:jc w:val="both"/>
        <w:rPr>
          <w:rFonts w:ascii="Arial" w:hAnsi="Arial" w:cs="Arial"/>
          <w:sz w:val="20"/>
        </w:rPr>
      </w:pPr>
      <w:r w:rsidRPr="006649FE">
        <w:rPr>
          <w:rFonts w:ascii="Arial" w:hAnsi="Arial" w:cs="Arial"/>
          <w:sz w:val="20"/>
        </w:rPr>
        <w:t>W przypadku, gdy do ustalania wysokości dochodu uprawniającego studenta do ubie</w:t>
      </w:r>
      <w:r>
        <w:rPr>
          <w:rFonts w:ascii="Arial" w:hAnsi="Arial" w:cs="Arial"/>
          <w:sz w:val="20"/>
        </w:rPr>
        <w:t>gania się o stypendium socjalne</w:t>
      </w:r>
      <w:r w:rsidRPr="006649FE">
        <w:rPr>
          <w:rFonts w:ascii="Arial" w:hAnsi="Arial" w:cs="Arial"/>
          <w:sz w:val="20"/>
        </w:rPr>
        <w:t xml:space="preserve"> przyjmuje się dochód z prowadzenia gospodarstwa rolnego, dochód ten ustala się na podstawie powierzchni użytków rolnych w hektarach przeliczeniowych i wysokości przeciętnego dochodu z pracy w indywidualnych gospodarstwach rolnych z 1 ha przeliczeniowego, ogłaszanego na podstawie art. 18 ustawy z dnia 15 listopada 1</w:t>
      </w:r>
      <w:r>
        <w:rPr>
          <w:rFonts w:ascii="Arial" w:hAnsi="Arial" w:cs="Arial"/>
          <w:sz w:val="20"/>
        </w:rPr>
        <w:t>984 r. o podatku rolnym (t. j</w:t>
      </w:r>
      <w:r w:rsidRPr="006649FE">
        <w:rPr>
          <w:rFonts w:ascii="Arial" w:hAnsi="Arial" w:cs="Arial"/>
          <w:sz w:val="20"/>
        </w:rPr>
        <w:t>. Dz.</w:t>
      </w:r>
      <w:r>
        <w:rPr>
          <w:rFonts w:ascii="Arial" w:hAnsi="Arial" w:cs="Arial"/>
          <w:sz w:val="20"/>
        </w:rPr>
        <w:t xml:space="preserve"> </w:t>
      </w:r>
      <w:r w:rsidRPr="006649FE">
        <w:rPr>
          <w:rFonts w:ascii="Arial" w:hAnsi="Arial" w:cs="Arial"/>
          <w:sz w:val="20"/>
        </w:rPr>
        <w:t>U. 20</w:t>
      </w:r>
      <w:r>
        <w:rPr>
          <w:rFonts w:ascii="Arial" w:hAnsi="Arial" w:cs="Arial"/>
          <w:sz w:val="20"/>
        </w:rPr>
        <w:t>13</w:t>
      </w:r>
      <w:r w:rsidRPr="006649FE">
        <w:rPr>
          <w:rFonts w:ascii="Arial" w:hAnsi="Arial" w:cs="Arial"/>
          <w:sz w:val="20"/>
        </w:rPr>
        <w:t xml:space="preserve">, poz. </w:t>
      </w:r>
      <w:r>
        <w:rPr>
          <w:rFonts w:ascii="Arial" w:hAnsi="Arial" w:cs="Arial"/>
          <w:sz w:val="20"/>
        </w:rPr>
        <w:t>1381</w:t>
      </w:r>
      <w:r w:rsidRPr="006649FE">
        <w:rPr>
          <w:rFonts w:ascii="Arial" w:hAnsi="Arial" w:cs="Arial"/>
          <w:sz w:val="20"/>
        </w:rPr>
        <w:t xml:space="preserve"> ze zm.).</w:t>
      </w:r>
    </w:p>
    <w:p w:rsidR="007C2F68" w:rsidRPr="006649FE" w:rsidRDefault="007C2F68" w:rsidP="007C2F68">
      <w:pPr>
        <w:pStyle w:val="Akapitzlist1"/>
        <w:numPr>
          <w:ilvl w:val="0"/>
          <w:numId w:val="25"/>
        </w:numPr>
        <w:spacing w:after="120" w:line="360" w:lineRule="auto"/>
        <w:ind w:left="709" w:hanging="283"/>
        <w:jc w:val="both"/>
        <w:rPr>
          <w:rFonts w:ascii="Arial" w:hAnsi="Arial" w:cs="Arial"/>
          <w:sz w:val="20"/>
        </w:rPr>
      </w:pPr>
      <w:r w:rsidRPr="006649FE">
        <w:rPr>
          <w:rFonts w:ascii="Arial" w:hAnsi="Arial" w:cs="Arial"/>
          <w:sz w:val="20"/>
        </w:rPr>
        <w:t>W przypadku uzyskiwania dochodów z gospodarstwa rolnego oraz dochodów pozarolniczych dochody te sumuje się.</w:t>
      </w:r>
    </w:p>
    <w:p w:rsidR="007C2F68" w:rsidRPr="006649FE" w:rsidRDefault="007C2F68" w:rsidP="007C2F68">
      <w:pPr>
        <w:pStyle w:val="Akapitzlist1"/>
        <w:numPr>
          <w:ilvl w:val="0"/>
          <w:numId w:val="25"/>
        </w:numPr>
        <w:spacing w:after="120" w:line="360" w:lineRule="auto"/>
        <w:ind w:left="709" w:hanging="283"/>
        <w:jc w:val="both"/>
        <w:rPr>
          <w:rFonts w:ascii="Arial" w:hAnsi="Arial" w:cs="Arial"/>
          <w:sz w:val="20"/>
        </w:rPr>
      </w:pPr>
      <w:r w:rsidRPr="006649FE">
        <w:rPr>
          <w:rFonts w:ascii="Arial" w:hAnsi="Arial" w:cs="Arial"/>
          <w:sz w:val="20"/>
        </w:rPr>
        <w:t xml:space="preserve">W przypadku wystąpienia w rodzinie studenta sytuacji utraty dochodu albo uzyskania dochodu, prawo do stypendium jak również miesięczną wysokość dochodu na osobę w rodzinie studenta ubiegającego się o stypendium socjalne </w:t>
      </w:r>
      <w:r>
        <w:rPr>
          <w:rFonts w:ascii="Arial" w:hAnsi="Arial" w:cs="Arial"/>
          <w:sz w:val="20"/>
        </w:rPr>
        <w:t xml:space="preserve">ustala się na wniosek studenta </w:t>
      </w:r>
      <w:r w:rsidRPr="006649FE">
        <w:rPr>
          <w:rFonts w:ascii="Arial" w:hAnsi="Arial" w:cs="Arial"/>
          <w:sz w:val="20"/>
        </w:rPr>
        <w:t>(</w:t>
      </w:r>
      <w:r>
        <w:rPr>
          <w:rFonts w:ascii="Arial" w:hAnsi="Arial" w:cs="Arial"/>
          <w:sz w:val="20"/>
        </w:rPr>
        <w:t xml:space="preserve">wzór wniosku określa załącznik </w:t>
      </w:r>
      <w:r w:rsidRPr="006649FE">
        <w:rPr>
          <w:rFonts w:ascii="Arial" w:hAnsi="Arial" w:cs="Arial"/>
          <w:sz w:val="20"/>
        </w:rPr>
        <w:t>nr</w:t>
      </w:r>
      <w:bookmarkStart w:id="1" w:name="dot%25C4%2585d"/>
      <w:bookmarkEnd w:id="1"/>
      <w:r w:rsidRPr="006649FE">
        <w:rPr>
          <w:rFonts w:ascii="Arial" w:hAnsi="Arial" w:cs="Arial"/>
          <w:sz w:val="20"/>
        </w:rPr>
        <w:t xml:space="preserve"> 10 ) z zastrzeżeniem ust. 8-9.  </w:t>
      </w:r>
    </w:p>
    <w:p w:rsidR="007C2F68" w:rsidRPr="006649FE" w:rsidRDefault="007C2F68" w:rsidP="007C2F68">
      <w:pPr>
        <w:pStyle w:val="Akapitzlist1"/>
        <w:numPr>
          <w:ilvl w:val="0"/>
          <w:numId w:val="25"/>
        </w:numPr>
        <w:spacing w:after="120" w:line="360" w:lineRule="auto"/>
        <w:ind w:left="709" w:hanging="283"/>
        <w:jc w:val="both"/>
        <w:rPr>
          <w:rFonts w:ascii="Arial" w:hAnsi="Arial" w:cs="Arial"/>
          <w:sz w:val="20"/>
        </w:rPr>
      </w:pPr>
      <w:r w:rsidRPr="006649FE">
        <w:rPr>
          <w:rFonts w:ascii="Arial" w:hAnsi="Arial" w:cs="Arial"/>
          <w:sz w:val="20"/>
        </w:rPr>
        <w:t xml:space="preserve">Utrata dochodu, o którym mowa w ust. 7 oznacza utratę dochodu spowodowaną: </w:t>
      </w:r>
    </w:p>
    <w:p w:rsidR="007C2F68" w:rsidRPr="006649FE" w:rsidRDefault="007C2F68" w:rsidP="007C2F68">
      <w:pPr>
        <w:pStyle w:val="Akapitzlist1"/>
        <w:numPr>
          <w:ilvl w:val="0"/>
          <w:numId w:val="46"/>
        </w:numPr>
        <w:tabs>
          <w:tab w:val="left" w:pos="1134"/>
        </w:tabs>
        <w:spacing w:line="360" w:lineRule="auto"/>
        <w:ind w:hanging="11"/>
        <w:jc w:val="both"/>
        <w:rPr>
          <w:rFonts w:ascii="Arial" w:hAnsi="Arial" w:cs="Arial"/>
          <w:sz w:val="20"/>
        </w:rPr>
      </w:pPr>
      <w:r w:rsidRPr="006649FE">
        <w:rPr>
          <w:rFonts w:ascii="Arial" w:hAnsi="Arial" w:cs="Arial"/>
          <w:sz w:val="20"/>
        </w:rPr>
        <w:t xml:space="preserve">uzyskaniem prawa do urlopu wychowawczego, </w:t>
      </w:r>
    </w:p>
    <w:p w:rsidR="007C2F68" w:rsidRPr="006649FE" w:rsidRDefault="007C2F68" w:rsidP="007C2F68">
      <w:pPr>
        <w:pStyle w:val="Akapitzlist1"/>
        <w:numPr>
          <w:ilvl w:val="0"/>
          <w:numId w:val="46"/>
        </w:numPr>
        <w:tabs>
          <w:tab w:val="left" w:pos="1134"/>
        </w:tabs>
        <w:spacing w:line="360" w:lineRule="auto"/>
        <w:ind w:hanging="11"/>
        <w:jc w:val="both"/>
        <w:rPr>
          <w:rFonts w:ascii="Arial" w:hAnsi="Arial" w:cs="Arial"/>
          <w:sz w:val="20"/>
        </w:rPr>
      </w:pPr>
      <w:r w:rsidRPr="006649FE">
        <w:rPr>
          <w:rFonts w:ascii="Arial" w:hAnsi="Arial" w:cs="Arial"/>
          <w:sz w:val="20"/>
        </w:rPr>
        <w:t xml:space="preserve">utratą prawa do zasiłku lub stypendium dla bezrobotnych, </w:t>
      </w:r>
    </w:p>
    <w:p w:rsidR="007C2F68" w:rsidRPr="00961A37" w:rsidRDefault="007C2F68" w:rsidP="007C2F68">
      <w:pPr>
        <w:pStyle w:val="Akapitzlist1"/>
        <w:numPr>
          <w:ilvl w:val="0"/>
          <w:numId w:val="46"/>
        </w:numPr>
        <w:tabs>
          <w:tab w:val="left" w:pos="1134"/>
        </w:tabs>
        <w:spacing w:line="360" w:lineRule="auto"/>
        <w:ind w:hanging="11"/>
        <w:jc w:val="both"/>
        <w:rPr>
          <w:rFonts w:ascii="Arial" w:hAnsi="Arial" w:cs="Arial"/>
          <w:sz w:val="20"/>
        </w:rPr>
      </w:pPr>
      <w:r w:rsidRPr="006649FE">
        <w:rPr>
          <w:rFonts w:ascii="Arial" w:hAnsi="Arial" w:cs="Arial"/>
          <w:sz w:val="20"/>
        </w:rPr>
        <w:t>utratą zatrudnienia lub innej pracy zarobkowe</w:t>
      </w:r>
      <w:r w:rsidRPr="00961A37">
        <w:rPr>
          <w:rFonts w:ascii="Arial" w:hAnsi="Arial" w:cs="Arial"/>
          <w:sz w:val="20"/>
        </w:rPr>
        <w:t xml:space="preserve">j, </w:t>
      </w:r>
    </w:p>
    <w:p w:rsidR="007C2F68" w:rsidRPr="00961A37" w:rsidRDefault="007C2F68" w:rsidP="007C2F68">
      <w:pPr>
        <w:pStyle w:val="Akapitzlist1"/>
        <w:numPr>
          <w:ilvl w:val="0"/>
          <w:numId w:val="46"/>
        </w:numPr>
        <w:tabs>
          <w:tab w:val="left" w:pos="1134"/>
        </w:tabs>
        <w:spacing w:line="360" w:lineRule="auto"/>
        <w:ind w:hanging="11"/>
        <w:jc w:val="both"/>
        <w:rPr>
          <w:rFonts w:ascii="Arial" w:hAnsi="Arial" w:cs="Arial"/>
          <w:sz w:val="20"/>
        </w:rPr>
      </w:pPr>
      <w:r w:rsidRPr="00961A37">
        <w:rPr>
          <w:rFonts w:ascii="Arial" w:hAnsi="Arial" w:cs="Arial"/>
          <w:sz w:val="20"/>
        </w:rPr>
        <w:t>utratą zasiłku przedemerytalnego lub świadczenia przedemerytalnego, nauczycielskiego świadczenia kompensacyjnego, a także emerytury lub renty, renty</w:t>
      </w:r>
      <w:r w:rsidR="00961A37" w:rsidRPr="00961A37">
        <w:rPr>
          <w:rFonts w:ascii="Arial" w:hAnsi="Arial" w:cs="Arial"/>
          <w:sz w:val="20"/>
        </w:rPr>
        <w:t xml:space="preserve"> rodzinnej lub renty socjalnej,</w:t>
      </w:r>
    </w:p>
    <w:p w:rsidR="007C2F68" w:rsidRPr="00961A37" w:rsidRDefault="007C2F68" w:rsidP="007C2F68">
      <w:pPr>
        <w:pStyle w:val="Akapitzlist1"/>
        <w:numPr>
          <w:ilvl w:val="0"/>
          <w:numId w:val="46"/>
        </w:numPr>
        <w:tabs>
          <w:tab w:val="left" w:pos="1134"/>
        </w:tabs>
        <w:spacing w:line="360" w:lineRule="auto"/>
        <w:ind w:hanging="11"/>
        <w:jc w:val="both"/>
        <w:rPr>
          <w:rFonts w:ascii="Arial" w:hAnsi="Arial" w:cs="Arial"/>
          <w:sz w:val="20"/>
        </w:rPr>
      </w:pPr>
      <w:r w:rsidRPr="006649FE">
        <w:rPr>
          <w:rFonts w:ascii="Arial" w:hAnsi="Arial" w:cs="Arial"/>
          <w:sz w:val="20"/>
        </w:rPr>
        <w:t>wyrejestrowaniem pozarolniczej działalności gospodarczej</w:t>
      </w:r>
      <w:r w:rsidR="00D1779B">
        <w:rPr>
          <w:rFonts w:ascii="Arial" w:hAnsi="Arial" w:cs="Arial"/>
          <w:sz w:val="20"/>
        </w:rPr>
        <w:t xml:space="preserve"> </w:t>
      </w:r>
      <w:r w:rsidR="00D1779B" w:rsidRPr="00156D2D">
        <w:rPr>
          <w:rFonts w:ascii="Arial" w:hAnsi="Arial" w:cs="Arial"/>
          <w:sz w:val="20"/>
        </w:rPr>
        <w:t>lub zwieszeniem jej wykonywa</w:t>
      </w:r>
      <w:r w:rsidR="00541533">
        <w:rPr>
          <w:rFonts w:ascii="Arial" w:hAnsi="Arial" w:cs="Arial"/>
          <w:sz w:val="20"/>
        </w:rPr>
        <w:t xml:space="preserve">nia w </w:t>
      </w:r>
      <w:r w:rsidR="00541533" w:rsidRPr="00961A37">
        <w:rPr>
          <w:rFonts w:ascii="Arial" w:hAnsi="Arial" w:cs="Arial"/>
          <w:sz w:val="20"/>
        </w:rPr>
        <w:t>rozumieniu art.14a ust. 1</w:t>
      </w:r>
      <w:r w:rsidR="00D1779B" w:rsidRPr="00961A37">
        <w:rPr>
          <w:rFonts w:ascii="Arial" w:hAnsi="Arial" w:cs="Arial"/>
          <w:sz w:val="20"/>
        </w:rPr>
        <w:t>d ustawy z dnia 2 lipca 2004 r. o swobodzie działalności gospodarczej (</w:t>
      </w:r>
      <w:r w:rsidR="00541533" w:rsidRPr="00961A37">
        <w:rPr>
          <w:rFonts w:ascii="Arial" w:hAnsi="Arial" w:cs="Arial"/>
          <w:sz w:val="20"/>
        </w:rPr>
        <w:t xml:space="preserve">t.j. Dz. U. z </w:t>
      </w:r>
      <w:r w:rsidR="00961A37" w:rsidRPr="00961A37">
        <w:rPr>
          <w:rFonts w:ascii="Arial" w:hAnsi="Arial" w:cs="Arial"/>
          <w:sz w:val="20"/>
        </w:rPr>
        <w:t>2015</w:t>
      </w:r>
      <w:r w:rsidR="00C3427E" w:rsidRPr="00961A37">
        <w:rPr>
          <w:rFonts w:ascii="Arial" w:hAnsi="Arial" w:cs="Arial"/>
          <w:sz w:val="20"/>
        </w:rPr>
        <w:t xml:space="preserve"> r.</w:t>
      </w:r>
      <w:r w:rsidR="00961A37">
        <w:rPr>
          <w:rFonts w:ascii="Arial" w:hAnsi="Arial" w:cs="Arial"/>
          <w:sz w:val="20"/>
        </w:rPr>
        <w:t>,</w:t>
      </w:r>
      <w:r w:rsidR="00C3427E" w:rsidRPr="00961A37">
        <w:rPr>
          <w:rFonts w:ascii="Arial" w:hAnsi="Arial" w:cs="Arial"/>
          <w:sz w:val="20"/>
        </w:rPr>
        <w:t xml:space="preserve"> poz. </w:t>
      </w:r>
      <w:r w:rsidR="00961A37">
        <w:rPr>
          <w:rFonts w:ascii="Arial" w:hAnsi="Arial" w:cs="Arial"/>
          <w:sz w:val="20"/>
        </w:rPr>
        <w:t>584</w:t>
      </w:r>
      <w:r w:rsidR="00C3427E" w:rsidRPr="00961A37">
        <w:rPr>
          <w:rFonts w:ascii="Arial" w:hAnsi="Arial" w:cs="Arial"/>
          <w:sz w:val="20"/>
        </w:rPr>
        <w:t xml:space="preserve"> ze</w:t>
      </w:r>
      <w:r w:rsidR="00D1779B" w:rsidRPr="00961A37">
        <w:rPr>
          <w:rFonts w:ascii="Arial" w:hAnsi="Arial" w:cs="Arial"/>
          <w:sz w:val="20"/>
        </w:rPr>
        <w:t xml:space="preserve"> zm.) </w:t>
      </w:r>
    </w:p>
    <w:p w:rsidR="007C2F68" w:rsidRPr="006649FE" w:rsidRDefault="007C2F68" w:rsidP="007C2F68">
      <w:pPr>
        <w:pStyle w:val="Akapitzlist1"/>
        <w:numPr>
          <w:ilvl w:val="0"/>
          <w:numId w:val="46"/>
        </w:numPr>
        <w:tabs>
          <w:tab w:val="left" w:pos="1134"/>
        </w:tabs>
        <w:spacing w:line="360" w:lineRule="auto"/>
        <w:ind w:hanging="11"/>
        <w:jc w:val="both"/>
        <w:rPr>
          <w:rFonts w:ascii="Arial" w:hAnsi="Arial" w:cs="Arial"/>
          <w:sz w:val="20"/>
        </w:rPr>
      </w:pPr>
      <w:r w:rsidRPr="006649FE">
        <w:rPr>
          <w:rFonts w:ascii="Arial" w:hAnsi="Arial" w:cs="Arial"/>
          <w:sz w:val="20"/>
        </w:rPr>
        <w:t>utratą zasiłku chorobowego, świadczenia rehabilitacyjnego lub zasiłku macierzyńskiego, przysługujących po utracie zatrudnienia lub innej pracy zarobkowej,</w:t>
      </w:r>
    </w:p>
    <w:p w:rsidR="007C2F68" w:rsidRPr="00961A37" w:rsidRDefault="007C2F68" w:rsidP="007C2F68">
      <w:pPr>
        <w:pStyle w:val="Akapitzlist1"/>
        <w:numPr>
          <w:ilvl w:val="0"/>
          <w:numId w:val="46"/>
        </w:numPr>
        <w:tabs>
          <w:tab w:val="left" w:pos="1134"/>
        </w:tabs>
        <w:spacing w:after="120" w:line="360" w:lineRule="auto"/>
        <w:ind w:hanging="11"/>
        <w:jc w:val="both"/>
        <w:rPr>
          <w:rFonts w:ascii="Arial" w:hAnsi="Arial" w:cs="Arial"/>
          <w:sz w:val="20"/>
        </w:rPr>
      </w:pPr>
      <w:r w:rsidRPr="006649FE">
        <w:rPr>
          <w:rFonts w:ascii="Arial" w:hAnsi="Arial" w:cs="Arial"/>
          <w:sz w:val="20"/>
        </w:rPr>
        <w:t>utratą zasądzonych świadczeń alimentacyjnych w związku ze śmiercią osoby zobowiązanej do tych świadcz</w:t>
      </w:r>
      <w:r w:rsidR="00541533">
        <w:rPr>
          <w:rFonts w:ascii="Arial" w:hAnsi="Arial" w:cs="Arial"/>
          <w:sz w:val="20"/>
        </w:rPr>
        <w:t xml:space="preserve">eń </w:t>
      </w:r>
      <w:r w:rsidR="00541533" w:rsidRPr="00961A37">
        <w:rPr>
          <w:rFonts w:ascii="Arial" w:hAnsi="Arial" w:cs="Arial"/>
          <w:sz w:val="20"/>
        </w:rPr>
        <w:t>lub utratą świadczeń pieniężnych wypłacanych w przypadku bezskuteczności egzekucji alimentów w związku ze śmiercią osoby zobowiązanej do świadczeń alimentacyjnych,</w:t>
      </w:r>
    </w:p>
    <w:p w:rsidR="00541533" w:rsidRPr="00961A37" w:rsidRDefault="00541533" w:rsidP="007C2F68">
      <w:pPr>
        <w:pStyle w:val="Akapitzlist1"/>
        <w:numPr>
          <w:ilvl w:val="0"/>
          <w:numId w:val="46"/>
        </w:numPr>
        <w:tabs>
          <w:tab w:val="left" w:pos="1134"/>
        </w:tabs>
        <w:spacing w:after="120" w:line="360" w:lineRule="auto"/>
        <w:ind w:hanging="11"/>
        <w:jc w:val="both"/>
        <w:rPr>
          <w:rFonts w:ascii="Arial" w:hAnsi="Arial" w:cs="Arial"/>
          <w:sz w:val="20"/>
        </w:rPr>
      </w:pPr>
      <w:r w:rsidRPr="00961A37">
        <w:rPr>
          <w:rFonts w:ascii="Arial" w:hAnsi="Arial" w:cs="Arial"/>
          <w:sz w:val="20"/>
        </w:rPr>
        <w:t>utratą świadczenia rodzicielskiego,</w:t>
      </w:r>
    </w:p>
    <w:p w:rsidR="00541533" w:rsidRPr="00961A37" w:rsidRDefault="00541533" w:rsidP="007C2F68">
      <w:pPr>
        <w:pStyle w:val="Akapitzlist1"/>
        <w:numPr>
          <w:ilvl w:val="0"/>
          <w:numId w:val="46"/>
        </w:numPr>
        <w:tabs>
          <w:tab w:val="left" w:pos="1134"/>
        </w:tabs>
        <w:spacing w:after="120" w:line="360" w:lineRule="auto"/>
        <w:ind w:hanging="11"/>
        <w:jc w:val="both"/>
        <w:rPr>
          <w:rFonts w:ascii="Arial" w:hAnsi="Arial" w:cs="Arial"/>
          <w:sz w:val="20"/>
        </w:rPr>
      </w:pPr>
      <w:r w:rsidRPr="00961A37">
        <w:rPr>
          <w:rFonts w:ascii="Arial" w:hAnsi="Arial" w:cs="Arial"/>
          <w:sz w:val="20"/>
        </w:rPr>
        <w:t>utratą zasiłku macierzyńskiego, o którym mowa w przepisach o ubezpieczeniu społecznym rolników.</w:t>
      </w:r>
    </w:p>
    <w:p w:rsidR="007C2F68" w:rsidRPr="006649FE" w:rsidRDefault="007C2F68" w:rsidP="007C2F68">
      <w:pPr>
        <w:pStyle w:val="Akapitzlist1"/>
        <w:spacing w:after="120" w:line="360" w:lineRule="auto"/>
        <w:ind w:left="709"/>
        <w:jc w:val="both"/>
        <w:rPr>
          <w:rFonts w:ascii="Arial" w:hAnsi="Arial" w:cs="Arial"/>
          <w:sz w:val="20"/>
        </w:rPr>
      </w:pPr>
      <w:r w:rsidRPr="006649FE">
        <w:rPr>
          <w:rFonts w:ascii="Arial" w:hAnsi="Arial" w:cs="Arial"/>
          <w:sz w:val="20"/>
        </w:rPr>
        <w:lastRenderedPageBreak/>
        <w:t>Z zastrzeżeniem § 19</w:t>
      </w:r>
      <w:r>
        <w:rPr>
          <w:rFonts w:ascii="Arial" w:hAnsi="Arial" w:cs="Arial"/>
          <w:sz w:val="20"/>
        </w:rPr>
        <w:t>,</w:t>
      </w:r>
      <w:r w:rsidRPr="006649FE">
        <w:rPr>
          <w:rFonts w:ascii="Arial" w:hAnsi="Arial" w:cs="Arial"/>
          <w:sz w:val="20"/>
        </w:rPr>
        <w:t xml:space="preserve"> w przypadku utraty dochodu przez członka rodziny, studenta lub dziecko pozostające pod opieką opiekuna prawnego w roku kalendarzowym poprzedzającym rok akademicki lub po tym roku, ustalając ich dochód, nie uwzględnia się dochodu utraconego.</w:t>
      </w:r>
    </w:p>
    <w:p w:rsidR="007C2F68" w:rsidRPr="006649FE" w:rsidRDefault="007C2F68" w:rsidP="007C2F68">
      <w:pPr>
        <w:pStyle w:val="Akapitzlist1"/>
        <w:numPr>
          <w:ilvl w:val="0"/>
          <w:numId w:val="25"/>
        </w:numPr>
        <w:spacing w:after="120" w:line="360" w:lineRule="auto"/>
        <w:ind w:left="709" w:hanging="283"/>
        <w:jc w:val="both"/>
        <w:rPr>
          <w:rFonts w:ascii="Arial" w:hAnsi="Arial" w:cs="Arial"/>
          <w:sz w:val="20"/>
        </w:rPr>
      </w:pPr>
      <w:r>
        <w:rPr>
          <w:rFonts w:ascii="Arial" w:hAnsi="Arial" w:cs="Arial"/>
          <w:sz w:val="20"/>
        </w:rPr>
        <w:t xml:space="preserve">Uzyskanie dochodu, </w:t>
      </w:r>
      <w:r w:rsidRPr="006649FE">
        <w:rPr>
          <w:rFonts w:ascii="Arial" w:hAnsi="Arial" w:cs="Arial"/>
          <w:sz w:val="20"/>
        </w:rPr>
        <w:t>o którym mowa w ust. 7</w:t>
      </w:r>
      <w:r>
        <w:rPr>
          <w:rFonts w:ascii="Arial" w:hAnsi="Arial" w:cs="Arial"/>
          <w:sz w:val="20"/>
        </w:rPr>
        <w:t>,</w:t>
      </w:r>
      <w:r w:rsidRPr="006649FE">
        <w:rPr>
          <w:rFonts w:ascii="Arial" w:hAnsi="Arial" w:cs="Arial"/>
          <w:sz w:val="20"/>
        </w:rPr>
        <w:t xml:space="preserve"> oznacza uzyskanie dochodu spowodowane: </w:t>
      </w:r>
    </w:p>
    <w:p w:rsidR="007C2F68" w:rsidRDefault="007C2F68" w:rsidP="007C2F68">
      <w:pPr>
        <w:pStyle w:val="Akapitzlist1"/>
        <w:numPr>
          <w:ilvl w:val="0"/>
          <w:numId w:val="47"/>
        </w:numPr>
        <w:tabs>
          <w:tab w:val="num" w:pos="993"/>
        </w:tabs>
        <w:spacing w:line="360" w:lineRule="auto"/>
        <w:ind w:hanging="11"/>
        <w:jc w:val="both"/>
        <w:rPr>
          <w:rFonts w:ascii="Arial" w:hAnsi="Arial" w:cs="Arial"/>
          <w:sz w:val="20"/>
        </w:rPr>
      </w:pPr>
      <w:r w:rsidRPr="006649FE">
        <w:rPr>
          <w:rFonts w:ascii="Arial" w:hAnsi="Arial" w:cs="Arial"/>
          <w:sz w:val="20"/>
        </w:rPr>
        <w:t>zakończeniem urlopu wychowawczego,</w:t>
      </w:r>
    </w:p>
    <w:p w:rsidR="007C2F68" w:rsidRDefault="007C2F68" w:rsidP="007C2F68">
      <w:pPr>
        <w:pStyle w:val="Akapitzlist1"/>
        <w:numPr>
          <w:ilvl w:val="0"/>
          <w:numId w:val="47"/>
        </w:numPr>
        <w:tabs>
          <w:tab w:val="num" w:pos="993"/>
        </w:tabs>
        <w:spacing w:line="360" w:lineRule="auto"/>
        <w:ind w:hanging="11"/>
        <w:jc w:val="both"/>
        <w:rPr>
          <w:rFonts w:ascii="Arial" w:hAnsi="Arial" w:cs="Arial"/>
          <w:sz w:val="20"/>
        </w:rPr>
      </w:pPr>
      <w:r w:rsidRPr="004D0FCA">
        <w:rPr>
          <w:rFonts w:ascii="Arial" w:hAnsi="Arial" w:cs="Arial"/>
          <w:sz w:val="20"/>
        </w:rPr>
        <w:t xml:space="preserve">uzyskaniem prawa do zasiłku lub stypendium dla bezrobotnych, </w:t>
      </w:r>
    </w:p>
    <w:p w:rsidR="00961A37" w:rsidRPr="00961A37" w:rsidRDefault="007C2F68" w:rsidP="007C2F68">
      <w:pPr>
        <w:pStyle w:val="Akapitzlist1"/>
        <w:numPr>
          <w:ilvl w:val="0"/>
          <w:numId w:val="47"/>
        </w:numPr>
        <w:tabs>
          <w:tab w:val="num" w:pos="993"/>
        </w:tabs>
        <w:spacing w:line="360" w:lineRule="auto"/>
        <w:ind w:hanging="11"/>
        <w:jc w:val="both"/>
        <w:rPr>
          <w:rFonts w:ascii="Arial" w:hAnsi="Arial" w:cs="Arial"/>
          <w:sz w:val="20"/>
        </w:rPr>
      </w:pPr>
      <w:r w:rsidRPr="00961A37">
        <w:rPr>
          <w:rFonts w:ascii="Arial" w:hAnsi="Arial" w:cs="Arial"/>
          <w:sz w:val="20"/>
        </w:rPr>
        <w:t xml:space="preserve">uzyskaniem zatrudnienia lub innej pracy zarobkowej, </w:t>
      </w:r>
    </w:p>
    <w:p w:rsidR="007C2F68" w:rsidRPr="00961A37" w:rsidRDefault="007C2F68" w:rsidP="007C2F68">
      <w:pPr>
        <w:pStyle w:val="Akapitzlist1"/>
        <w:numPr>
          <w:ilvl w:val="0"/>
          <w:numId w:val="47"/>
        </w:numPr>
        <w:tabs>
          <w:tab w:val="num" w:pos="993"/>
        </w:tabs>
        <w:spacing w:line="360" w:lineRule="auto"/>
        <w:ind w:hanging="11"/>
        <w:jc w:val="both"/>
        <w:rPr>
          <w:rFonts w:ascii="Arial" w:hAnsi="Arial" w:cs="Arial"/>
          <w:sz w:val="20"/>
        </w:rPr>
      </w:pPr>
      <w:r w:rsidRPr="00961A37">
        <w:rPr>
          <w:rFonts w:ascii="Arial" w:hAnsi="Arial" w:cs="Arial"/>
          <w:sz w:val="20"/>
        </w:rPr>
        <w:t xml:space="preserve">uzyskaniem zasiłku przedemerytalnego lub świadczenia przedemerytalnego, nauczycielskiego świadczenia kompensacyjnego, a także emerytury lub renty, renty rodzinnej lub renty socjalnej, </w:t>
      </w:r>
    </w:p>
    <w:p w:rsidR="007C2F68" w:rsidRPr="00961A37" w:rsidRDefault="007C2F68" w:rsidP="007C2F68">
      <w:pPr>
        <w:pStyle w:val="Akapitzlist1"/>
        <w:numPr>
          <w:ilvl w:val="0"/>
          <w:numId w:val="47"/>
        </w:numPr>
        <w:tabs>
          <w:tab w:val="num" w:pos="993"/>
        </w:tabs>
        <w:spacing w:line="360" w:lineRule="auto"/>
        <w:ind w:hanging="11"/>
        <w:jc w:val="both"/>
        <w:rPr>
          <w:rFonts w:ascii="Arial" w:hAnsi="Arial" w:cs="Arial"/>
          <w:sz w:val="20"/>
        </w:rPr>
      </w:pPr>
      <w:r w:rsidRPr="004D0FCA">
        <w:rPr>
          <w:rFonts w:ascii="Arial" w:hAnsi="Arial" w:cs="Arial"/>
          <w:sz w:val="20"/>
        </w:rPr>
        <w:t>rozpoczęciem pozaroln</w:t>
      </w:r>
      <w:r w:rsidR="00D1779B">
        <w:rPr>
          <w:rFonts w:ascii="Arial" w:hAnsi="Arial" w:cs="Arial"/>
          <w:sz w:val="20"/>
        </w:rPr>
        <w:t xml:space="preserve">iczej działalności gospodarczej </w:t>
      </w:r>
      <w:r w:rsidR="00D1779B" w:rsidRPr="00156D2D">
        <w:rPr>
          <w:rFonts w:ascii="Arial" w:hAnsi="Arial" w:cs="Arial"/>
          <w:sz w:val="20"/>
        </w:rPr>
        <w:t>lub wznowieniem jej wykonywania</w:t>
      </w:r>
      <w:r w:rsidR="00541533">
        <w:rPr>
          <w:rFonts w:ascii="Arial" w:hAnsi="Arial" w:cs="Arial"/>
          <w:sz w:val="20"/>
        </w:rPr>
        <w:t xml:space="preserve"> </w:t>
      </w:r>
      <w:r w:rsidR="00541533" w:rsidRPr="00961A37">
        <w:rPr>
          <w:rFonts w:ascii="Arial" w:hAnsi="Arial" w:cs="Arial"/>
          <w:sz w:val="20"/>
        </w:rPr>
        <w:t>po okresie zawieszenia w rozumieniu art. 14a ust. 1d ustawy z dnia 2 lipca 2004 r. o swobodzie działalności gospodarczej</w:t>
      </w:r>
      <w:r w:rsidR="00D1779B" w:rsidRPr="00961A37">
        <w:rPr>
          <w:rFonts w:ascii="Arial" w:hAnsi="Arial" w:cs="Arial"/>
          <w:sz w:val="20"/>
        </w:rPr>
        <w:t>,</w:t>
      </w:r>
    </w:p>
    <w:p w:rsidR="007C2F68" w:rsidRDefault="007C2F68" w:rsidP="007C2F68">
      <w:pPr>
        <w:pStyle w:val="Akapitzlist1"/>
        <w:numPr>
          <w:ilvl w:val="0"/>
          <w:numId w:val="47"/>
        </w:numPr>
        <w:tabs>
          <w:tab w:val="num" w:pos="993"/>
        </w:tabs>
        <w:spacing w:after="120" w:line="360" w:lineRule="auto"/>
        <w:ind w:hanging="11"/>
        <w:jc w:val="both"/>
        <w:rPr>
          <w:rFonts w:ascii="Arial" w:hAnsi="Arial" w:cs="Arial"/>
          <w:sz w:val="20"/>
        </w:rPr>
      </w:pPr>
      <w:r w:rsidRPr="004D0FCA">
        <w:rPr>
          <w:rFonts w:ascii="Arial" w:hAnsi="Arial" w:cs="Arial"/>
          <w:sz w:val="20"/>
        </w:rPr>
        <w:t>uzyskaniem zasiłku chorobowego, świadczenia rehabilitacyjnego lub zasiłku macierzyńskiego, przysługujących po utracie zatrudni</w:t>
      </w:r>
      <w:r w:rsidR="00541533">
        <w:rPr>
          <w:rFonts w:ascii="Arial" w:hAnsi="Arial" w:cs="Arial"/>
          <w:sz w:val="20"/>
        </w:rPr>
        <w:t>enia lub innej pracy zarobkowej,</w:t>
      </w:r>
    </w:p>
    <w:p w:rsidR="00541533" w:rsidRPr="00961A37" w:rsidRDefault="00541533" w:rsidP="007C2F68">
      <w:pPr>
        <w:pStyle w:val="Akapitzlist1"/>
        <w:numPr>
          <w:ilvl w:val="0"/>
          <w:numId w:val="47"/>
        </w:numPr>
        <w:tabs>
          <w:tab w:val="num" w:pos="993"/>
        </w:tabs>
        <w:spacing w:after="120" w:line="360" w:lineRule="auto"/>
        <w:ind w:hanging="11"/>
        <w:jc w:val="both"/>
        <w:rPr>
          <w:rFonts w:ascii="Arial" w:hAnsi="Arial" w:cs="Arial"/>
          <w:sz w:val="20"/>
        </w:rPr>
      </w:pPr>
      <w:r w:rsidRPr="00961A37">
        <w:rPr>
          <w:rFonts w:ascii="Arial" w:hAnsi="Arial" w:cs="Arial"/>
          <w:sz w:val="20"/>
        </w:rPr>
        <w:t>uzyskaniem świadczenia rodzicielskiego,</w:t>
      </w:r>
    </w:p>
    <w:p w:rsidR="00541533" w:rsidRPr="00961A37" w:rsidRDefault="00541533" w:rsidP="007C2F68">
      <w:pPr>
        <w:pStyle w:val="Akapitzlist1"/>
        <w:numPr>
          <w:ilvl w:val="0"/>
          <w:numId w:val="47"/>
        </w:numPr>
        <w:tabs>
          <w:tab w:val="num" w:pos="993"/>
        </w:tabs>
        <w:spacing w:after="120" w:line="360" w:lineRule="auto"/>
        <w:ind w:hanging="11"/>
        <w:jc w:val="both"/>
        <w:rPr>
          <w:rFonts w:ascii="Arial" w:hAnsi="Arial" w:cs="Arial"/>
          <w:sz w:val="20"/>
        </w:rPr>
      </w:pPr>
      <w:r w:rsidRPr="00961A37">
        <w:rPr>
          <w:rFonts w:ascii="Arial" w:hAnsi="Arial" w:cs="Arial"/>
          <w:sz w:val="20"/>
        </w:rPr>
        <w:t>uzyskaniem zasiłku macierzyńskiego, o którym mowa w przepisach o ubezpieczeniu społecznym rolników.</w:t>
      </w:r>
    </w:p>
    <w:p w:rsidR="007C2F68" w:rsidRPr="006649FE" w:rsidRDefault="007C2F68" w:rsidP="007C2F68">
      <w:pPr>
        <w:pStyle w:val="Akapitzlist1"/>
        <w:spacing w:after="120" w:line="360" w:lineRule="auto"/>
        <w:ind w:left="709"/>
        <w:jc w:val="both"/>
        <w:rPr>
          <w:rFonts w:ascii="Arial" w:hAnsi="Arial" w:cs="Arial"/>
          <w:sz w:val="20"/>
        </w:rPr>
      </w:pPr>
      <w:r w:rsidRPr="006649FE">
        <w:rPr>
          <w:rFonts w:ascii="Arial" w:hAnsi="Arial" w:cs="Arial"/>
          <w:sz w:val="20"/>
        </w:rPr>
        <w:t>Z zastrzeżeniem § 19</w:t>
      </w:r>
      <w:r>
        <w:rPr>
          <w:rFonts w:ascii="Arial" w:hAnsi="Arial" w:cs="Arial"/>
          <w:sz w:val="20"/>
        </w:rPr>
        <w:t>,</w:t>
      </w:r>
      <w:r w:rsidRPr="006649FE">
        <w:rPr>
          <w:rFonts w:ascii="Arial" w:hAnsi="Arial" w:cs="Arial"/>
          <w:sz w:val="20"/>
        </w:rPr>
        <w:t xml:space="preserve"> w przypadku uzyskania dochodu przez członka rodziny, studenta lub dziecko pozostające pod opieką opiekuna prawnego w roku kalendarzowym poprzedzającym rok akademicki, ustalając dochód członka rodziny, studenta lub dziecka pozostającego pod opieką opiekuna prawnego, uzyskany w tym roku dochód dzieli się przez liczbę miesięcy, w których dochód ten został osiągnięty, jeżeli dochód ten jest uzyskiwany w dniu ustalania prawa do świadczeń rodzinnych. W przypadku uzyskania dochodu przez członka rodziny, studenta lub dziecko pozostające pod opieką opiekuna prawnego po roku kalendarzowym poprzedzającym rok akademicki dochód ich ustala się na podstawie dochodu członka rodziny, dochodu studenta lub dochodu dziecka pozostającego pod opieką opiekuna prawnego, powiększonego o kwotę uzyskanego dochodu z miesiąca następującego po miesiącu, w którym dochód został osiągnięty, jeżeli dochód ten jest uzyskiwany w dniu ustalania prawa do świadczeń rodzinnych.</w:t>
      </w:r>
    </w:p>
    <w:p w:rsidR="007C2F68" w:rsidRDefault="007C2F68" w:rsidP="007C2F68">
      <w:pPr>
        <w:pStyle w:val="Akapitzlist1"/>
        <w:spacing w:after="120" w:line="360" w:lineRule="auto"/>
        <w:ind w:left="709" w:hanging="283"/>
        <w:jc w:val="both"/>
        <w:rPr>
          <w:rFonts w:ascii="Arial" w:hAnsi="Arial" w:cs="Arial"/>
          <w:sz w:val="20"/>
        </w:rPr>
      </w:pPr>
      <w:r>
        <w:rPr>
          <w:rFonts w:ascii="Arial" w:hAnsi="Arial" w:cs="Arial"/>
          <w:sz w:val="20"/>
        </w:rPr>
        <w:t xml:space="preserve">10. </w:t>
      </w:r>
      <w:r w:rsidRPr="006649FE">
        <w:rPr>
          <w:rFonts w:ascii="Arial" w:hAnsi="Arial" w:cs="Arial"/>
          <w:sz w:val="20"/>
        </w:rPr>
        <w:t xml:space="preserve">W </w:t>
      </w:r>
      <w:r w:rsidRPr="00094666">
        <w:rPr>
          <w:rFonts w:ascii="Arial" w:hAnsi="Arial" w:cs="Arial"/>
          <w:sz w:val="20"/>
        </w:rPr>
        <w:t xml:space="preserve">uzasadnionych przypadkach Rektor UŁ, dziekan albo odpowiednio WKS-S lub UKS-S mogą zażądać doręczenia zaświadczenia z ośrodka pomocy społecznej o sytuacji dochodowej i majątkowej studenta i rodziny studenta i uwzględnić ją przy ocenie spełnienia przez studenta kryterium trudnej sytuacji materialnej. W przypadku niedostarczenia przez studenta zaświadczenia, o którym mowa w </w:t>
      </w:r>
      <w:proofErr w:type="spellStart"/>
      <w:r w:rsidRPr="00094666">
        <w:rPr>
          <w:rFonts w:ascii="Arial" w:hAnsi="Arial" w:cs="Arial"/>
          <w:sz w:val="20"/>
        </w:rPr>
        <w:t>zd</w:t>
      </w:r>
      <w:proofErr w:type="spellEnd"/>
      <w:r w:rsidRPr="00094666">
        <w:rPr>
          <w:rFonts w:ascii="Arial" w:hAnsi="Arial" w:cs="Arial"/>
          <w:sz w:val="20"/>
        </w:rPr>
        <w:t>. 1, Rektor, dziekan albo WKS-S lub UKS-S, może wezwać studenta do przedstawienia wyjaśnień. Niezłożenie wyjaśnień w wyznaczonym terminie skutkuje odmową przyznania stypendium socjalnego.</w:t>
      </w:r>
    </w:p>
    <w:p w:rsidR="007C2F68" w:rsidRPr="00F42075" w:rsidRDefault="007C2F68" w:rsidP="007C2F68">
      <w:pPr>
        <w:pStyle w:val="Akapitzlist1"/>
        <w:spacing w:after="120" w:line="360" w:lineRule="auto"/>
        <w:ind w:left="709" w:hanging="283"/>
        <w:jc w:val="both"/>
        <w:rPr>
          <w:rFonts w:ascii="Arial" w:hAnsi="Arial" w:cs="Arial"/>
          <w:sz w:val="20"/>
        </w:rPr>
      </w:pPr>
      <w:r>
        <w:rPr>
          <w:rFonts w:ascii="Arial" w:hAnsi="Arial" w:cs="Arial"/>
          <w:sz w:val="20"/>
        </w:rPr>
        <w:t xml:space="preserve">11. </w:t>
      </w:r>
      <w:r w:rsidRPr="00F42075">
        <w:rPr>
          <w:rFonts w:ascii="Arial" w:hAnsi="Arial" w:cs="Arial"/>
          <w:sz w:val="20"/>
        </w:rPr>
        <w:t xml:space="preserve">Student studiów stacjonarnych, ubiegający się o zwiększenie stawki stypendium socjalnego, o której mowa w  </w:t>
      </w:r>
      <w:r w:rsidRPr="00F42075">
        <w:rPr>
          <w:rFonts w:ascii="Arial" w:hAnsi="Arial" w:cs="Arial"/>
          <w:bCs/>
          <w:sz w:val="20"/>
        </w:rPr>
        <w:t>§ 24 ust. 4</w:t>
      </w:r>
      <w:r w:rsidRPr="00F42075">
        <w:rPr>
          <w:rFonts w:ascii="Arial" w:hAnsi="Arial" w:cs="Arial"/>
          <w:sz w:val="20"/>
        </w:rPr>
        <w:t xml:space="preserve"> składa wniosek</w:t>
      </w:r>
      <w:r w:rsidR="00F97A27">
        <w:rPr>
          <w:rFonts w:ascii="Arial" w:hAnsi="Arial" w:cs="Arial"/>
          <w:sz w:val="20"/>
        </w:rPr>
        <w:t xml:space="preserve"> (załącznik nr 20)</w:t>
      </w:r>
      <w:r w:rsidRPr="00F42075">
        <w:rPr>
          <w:rFonts w:ascii="Arial" w:hAnsi="Arial" w:cs="Arial"/>
          <w:sz w:val="20"/>
        </w:rPr>
        <w:t xml:space="preserve"> z oświadczeniem, w którym zostanie podana przyczyna ubiegania się o zwiększenie wysokości stypendium socjalnego. Powyższy wymóg stosuje się odpowiednio w odniesieniu do stypendium, o którym mowa w </w:t>
      </w:r>
      <w:r w:rsidRPr="00F42075">
        <w:rPr>
          <w:rFonts w:ascii="Arial" w:hAnsi="Arial" w:cs="Arial"/>
          <w:bCs/>
          <w:sz w:val="20"/>
        </w:rPr>
        <w:t>§ 24 ust. 5 z zastrzeżeniem, że:</w:t>
      </w:r>
    </w:p>
    <w:p w:rsidR="007C2F68" w:rsidRDefault="007C2F68" w:rsidP="007C2F68">
      <w:pPr>
        <w:pStyle w:val="Akapitzlist1"/>
        <w:numPr>
          <w:ilvl w:val="0"/>
          <w:numId w:val="48"/>
        </w:numPr>
        <w:spacing w:line="360" w:lineRule="auto"/>
        <w:ind w:hanging="11"/>
        <w:jc w:val="both"/>
        <w:rPr>
          <w:rFonts w:ascii="Arial" w:hAnsi="Arial" w:cs="Arial"/>
          <w:sz w:val="20"/>
        </w:rPr>
      </w:pPr>
      <w:r w:rsidRPr="006649FE">
        <w:rPr>
          <w:rFonts w:ascii="Arial" w:hAnsi="Arial" w:cs="Arial"/>
          <w:sz w:val="20"/>
        </w:rPr>
        <w:t>w przypadku zamieszkania w obiekcie zbiorowego zakwaterowania innym niż UŁ, student przedkłada dokument o zamieszkiwaniu w tym obiekcie wydany</w:t>
      </w:r>
      <w:r w:rsidR="00B56E06">
        <w:rPr>
          <w:rFonts w:ascii="Arial" w:hAnsi="Arial" w:cs="Arial"/>
          <w:sz w:val="20"/>
        </w:rPr>
        <w:t>m</w:t>
      </w:r>
      <w:r w:rsidRPr="006649FE">
        <w:rPr>
          <w:rFonts w:ascii="Arial" w:hAnsi="Arial" w:cs="Arial"/>
          <w:sz w:val="20"/>
        </w:rPr>
        <w:t xml:space="preserve"> przez kierownika obiektu,</w:t>
      </w:r>
    </w:p>
    <w:p w:rsidR="00D735DB" w:rsidRPr="00C3427E" w:rsidRDefault="00C3427E" w:rsidP="007C2F68">
      <w:pPr>
        <w:pStyle w:val="Akapitzlist1"/>
        <w:numPr>
          <w:ilvl w:val="0"/>
          <w:numId w:val="48"/>
        </w:numPr>
        <w:spacing w:line="360" w:lineRule="auto"/>
        <w:ind w:hanging="11"/>
        <w:jc w:val="both"/>
        <w:rPr>
          <w:rFonts w:ascii="Arial" w:hAnsi="Arial" w:cs="Arial"/>
          <w:i/>
          <w:sz w:val="20"/>
        </w:rPr>
      </w:pPr>
      <w:r w:rsidRPr="00C3427E">
        <w:rPr>
          <w:rFonts w:ascii="Arial" w:hAnsi="Arial" w:cs="Arial"/>
          <w:i/>
          <w:sz w:val="20"/>
        </w:rPr>
        <w:t>skreślono</w:t>
      </w:r>
    </w:p>
    <w:p w:rsidR="007C2F68" w:rsidRPr="00B3205E" w:rsidRDefault="007C2F68" w:rsidP="007C2F68">
      <w:pPr>
        <w:pStyle w:val="Akapitzlist1"/>
        <w:numPr>
          <w:ilvl w:val="0"/>
          <w:numId w:val="48"/>
        </w:numPr>
        <w:spacing w:line="360" w:lineRule="auto"/>
        <w:ind w:hanging="11"/>
        <w:jc w:val="both"/>
        <w:rPr>
          <w:rFonts w:ascii="Arial" w:hAnsi="Arial" w:cs="Arial"/>
          <w:sz w:val="20"/>
        </w:rPr>
      </w:pPr>
      <w:r w:rsidRPr="00B3205E">
        <w:rPr>
          <w:rFonts w:ascii="Arial" w:hAnsi="Arial" w:cs="Arial"/>
          <w:sz w:val="20"/>
        </w:rPr>
        <w:lastRenderedPageBreak/>
        <w:t>student wyjeżdżający w ramach programu studiów za granicę zobowiązany jest do przedłożenia kopii umowy dotyczącej wyjazdu.</w:t>
      </w:r>
    </w:p>
    <w:p w:rsidR="007C2F68" w:rsidRDefault="007C2F68" w:rsidP="007C2F68">
      <w:pPr>
        <w:pStyle w:val="Akapitzlist1"/>
        <w:spacing w:after="120" w:line="360" w:lineRule="auto"/>
        <w:ind w:left="709" w:hanging="283"/>
        <w:jc w:val="both"/>
        <w:rPr>
          <w:rFonts w:ascii="Arial" w:hAnsi="Arial" w:cs="Arial"/>
          <w:sz w:val="20"/>
        </w:rPr>
      </w:pPr>
      <w:r>
        <w:rPr>
          <w:rFonts w:ascii="Arial" w:hAnsi="Arial" w:cs="Arial"/>
          <w:sz w:val="20"/>
        </w:rPr>
        <w:t xml:space="preserve">12. </w:t>
      </w:r>
      <w:r w:rsidRPr="006649FE">
        <w:rPr>
          <w:rFonts w:ascii="Arial" w:hAnsi="Arial" w:cs="Arial"/>
          <w:sz w:val="20"/>
        </w:rPr>
        <w:t xml:space="preserve">Student, o którym mowa w ust. 11 </w:t>
      </w:r>
      <w:proofErr w:type="spellStart"/>
      <w:r w:rsidRPr="006649FE">
        <w:rPr>
          <w:rFonts w:ascii="Arial" w:hAnsi="Arial" w:cs="Arial"/>
          <w:sz w:val="20"/>
        </w:rPr>
        <w:t>zd</w:t>
      </w:r>
      <w:proofErr w:type="spellEnd"/>
      <w:r w:rsidRPr="006649FE">
        <w:rPr>
          <w:rFonts w:ascii="Arial" w:hAnsi="Arial" w:cs="Arial"/>
          <w:sz w:val="20"/>
        </w:rPr>
        <w:t xml:space="preserve">. 1 traci prawo do otrzymywania stypendium socjalnego w zwiększonej wysokości w przypadku wykwaterowania się z domu studenckiego lub obiektu innego niż dom studencki od miesiąca następującego po miesiącu, w którym nastąpiło wykwaterowanie. Powyższy </w:t>
      </w:r>
      <w:r>
        <w:rPr>
          <w:rFonts w:ascii="Arial" w:hAnsi="Arial" w:cs="Arial"/>
          <w:sz w:val="20"/>
        </w:rPr>
        <w:t>przepis</w:t>
      </w:r>
      <w:r w:rsidRPr="006649FE">
        <w:rPr>
          <w:rFonts w:ascii="Arial" w:hAnsi="Arial" w:cs="Arial"/>
          <w:sz w:val="20"/>
        </w:rPr>
        <w:t xml:space="preserve"> stosuje się odpowiednio w odniesieniu do ust. 11 </w:t>
      </w:r>
      <w:proofErr w:type="spellStart"/>
      <w:r w:rsidRPr="006649FE">
        <w:rPr>
          <w:rFonts w:ascii="Arial" w:hAnsi="Arial" w:cs="Arial"/>
          <w:sz w:val="20"/>
        </w:rPr>
        <w:t>zd</w:t>
      </w:r>
      <w:proofErr w:type="spellEnd"/>
      <w:r w:rsidRPr="006649FE">
        <w:rPr>
          <w:rFonts w:ascii="Arial" w:hAnsi="Arial" w:cs="Arial"/>
          <w:sz w:val="20"/>
        </w:rPr>
        <w:t>. 2.</w:t>
      </w:r>
    </w:p>
    <w:p w:rsidR="007C2F68" w:rsidRPr="000A4327" w:rsidRDefault="007C2F68" w:rsidP="007C2F68">
      <w:pPr>
        <w:pStyle w:val="Akapitzlist1"/>
        <w:spacing w:after="120" w:line="360" w:lineRule="auto"/>
        <w:ind w:left="709" w:hanging="283"/>
        <w:jc w:val="both"/>
        <w:rPr>
          <w:rFonts w:ascii="Arial" w:hAnsi="Arial" w:cs="Arial"/>
          <w:sz w:val="20"/>
        </w:rPr>
      </w:pPr>
      <w:r>
        <w:rPr>
          <w:rFonts w:ascii="Arial" w:hAnsi="Arial" w:cs="Arial"/>
          <w:sz w:val="20"/>
        </w:rPr>
        <w:t xml:space="preserve">13. </w:t>
      </w:r>
      <w:r w:rsidRPr="000A4327">
        <w:rPr>
          <w:rFonts w:ascii="Arial" w:hAnsi="Arial" w:cs="Arial"/>
          <w:sz w:val="20"/>
        </w:rPr>
        <w:t xml:space="preserve">Student korzystający z prawa do świadczenia, o którym mowa w ust. 11, zobowiązany jest poinformować </w:t>
      </w:r>
      <w:r w:rsidRPr="00B754D5">
        <w:rPr>
          <w:rFonts w:ascii="Arial" w:hAnsi="Arial" w:cs="Arial"/>
          <w:sz w:val="20"/>
        </w:rPr>
        <w:t>COS–SBS UŁ</w:t>
      </w:r>
      <w:r w:rsidRPr="000A4327">
        <w:rPr>
          <w:rFonts w:ascii="Arial" w:hAnsi="Arial" w:cs="Arial"/>
          <w:sz w:val="20"/>
        </w:rPr>
        <w:t xml:space="preserve"> o rezygnacji z zakwaterowania w domu studenckim przez studenta, jego małżonka lub jego dziecko, a także o podjęciu pracy przez małżonka, który zamieszkiwał z nim jako niepracujący małżonek. Powiadomienie nastąpić powinno w terminie 7 dni od wystąpienia zdarzenia objętego powyższym obowiązkiem  informacyjnym.</w:t>
      </w:r>
    </w:p>
    <w:p w:rsidR="007C2F68" w:rsidRPr="006649FE" w:rsidRDefault="007C2F68" w:rsidP="007C2F68">
      <w:pPr>
        <w:spacing w:after="120" w:line="360" w:lineRule="auto"/>
        <w:jc w:val="center"/>
        <w:rPr>
          <w:rFonts w:ascii="Arial" w:hAnsi="Arial" w:cs="Arial"/>
          <w:b/>
          <w:bCs/>
          <w:sz w:val="20"/>
          <w:szCs w:val="20"/>
        </w:rPr>
      </w:pPr>
      <w:r w:rsidRPr="006649FE">
        <w:rPr>
          <w:rFonts w:ascii="Arial" w:hAnsi="Arial" w:cs="Arial"/>
          <w:b/>
          <w:bCs/>
          <w:sz w:val="20"/>
          <w:szCs w:val="20"/>
        </w:rPr>
        <w:t>ROZDZIAŁ VII</w:t>
      </w:r>
    </w:p>
    <w:p w:rsidR="007C2F68" w:rsidRPr="006649FE" w:rsidRDefault="007C2F68" w:rsidP="007C2F68">
      <w:pPr>
        <w:spacing w:after="240" w:line="360" w:lineRule="auto"/>
        <w:jc w:val="center"/>
        <w:rPr>
          <w:rFonts w:ascii="Arial" w:hAnsi="Arial" w:cs="Arial"/>
          <w:b/>
          <w:bCs/>
          <w:sz w:val="20"/>
          <w:szCs w:val="20"/>
        </w:rPr>
      </w:pPr>
      <w:r w:rsidRPr="006649FE">
        <w:rPr>
          <w:rFonts w:ascii="Arial" w:hAnsi="Arial" w:cs="Arial"/>
          <w:b/>
          <w:bCs/>
          <w:sz w:val="20"/>
          <w:szCs w:val="20"/>
        </w:rPr>
        <w:t>ZAPOMOGA</w:t>
      </w:r>
    </w:p>
    <w:p w:rsidR="007C2F68" w:rsidRPr="006649FE" w:rsidRDefault="007C2F68" w:rsidP="007C2F68">
      <w:pPr>
        <w:spacing w:after="240" w:line="360" w:lineRule="auto"/>
        <w:jc w:val="center"/>
        <w:rPr>
          <w:rFonts w:ascii="Arial" w:hAnsi="Arial" w:cs="Arial"/>
          <w:b/>
          <w:bCs/>
          <w:sz w:val="20"/>
          <w:szCs w:val="20"/>
        </w:rPr>
      </w:pPr>
      <w:r w:rsidRPr="006649FE">
        <w:rPr>
          <w:rFonts w:ascii="Arial" w:hAnsi="Arial" w:cs="Arial"/>
          <w:b/>
          <w:bCs/>
          <w:sz w:val="20"/>
          <w:szCs w:val="20"/>
        </w:rPr>
        <w:t>§ 26</w:t>
      </w:r>
    </w:p>
    <w:p w:rsidR="007C2F68" w:rsidRPr="006649FE" w:rsidRDefault="007C2F68" w:rsidP="007C2F68">
      <w:pPr>
        <w:numPr>
          <w:ilvl w:val="0"/>
          <w:numId w:val="28"/>
        </w:numPr>
        <w:tabs>
          <w:tab w:val="left" w:pos="720"/>
        </w:tabs>
        <w:suppressAutoHyphens/>
        <w:spacing w:after="120" w:line="360" w:lineRule="auto"/>
        <w:ind w:left="709" w:hanging="283"/>
        <w:jc w:val="both"/>
        <w:rPr>
          <w:rFonts w:ascii="Arial" w:hAnsi="Arial" w:cs="Arial"/>
          <w:sz w:val="20"/>
          <w:szCs w:val="20"/>
        </w:rPr>
      </w:pPr>
      <w:r w:rsidRPr="006649FE">
        <w:rPr>
          <w:rFonts w:ascii="Arial" w:hAnsi="Arial" w:cs="Arial"/>
          <w:sz w:val="20"/>
          <w:szCs w:val="20"/>
        </w:rPr>
        <w:t xml:space="preserve">Zapomoga może być przyznana na wniosek studenta, który z przyczyn losowych (nieprzewidywalnych bądź trudnych do przewidzenia, niezależnych od woli studenta i nie do uniknięcia mimo zachowania należytej staranności) znalazł się przejściowo w trudnej sytuacji materialnej. </w:t>
      </w:r>
    </w:p>
    <w:p w:rsidR="007C2F68" w:rsidRPr="006649FE" w:rsidRDefault="007C2F68" w:rsidP="007C2F68">
      <w:pPr>
        <w:numPr>
          <w:ilvl w:val="0"/>
          <w:numId w:val="28"/>
        </w:numPr>
        <w:tabs>
          <w:tab w:val="left" w:pos="720"/>
        </w:tabs>
        <w:suppressAutoHyphens/>
        <w:spacing w:after="120" w:line="360" w:lineRule="auto"/>
        <w:ind w:left="709" w:hanging="283"/>
        <w:jc w:val="both"/>
        <w:rPr>
          <w:rFonts w:ascii="Arial" w:hAnsi="Arial" w:cs="Arial"/>
          <w:sz w:val="20"/>
          <w:szCs w:val="20"/>
        </w:rPr>
      </w:pPr>
      <w:r w:rsidRPr="006649FE">
        <w:rPr>
          <w:rFonts w:ascii="Arial" w:hAnsi="Arial" w:cs="Arial"/>
          <w:sz w:val="20"/>
          <w:szCs w:val="20"/>
        </w:rPr>
        <w:t>Z tytułu jednego zdarzenia student może otrzymać tylko jedną zapomogę. Do wniosku o przyznanie zapomogi student zobowiązany jest dołączyć dokumenty potwierdzające zdarzenie opisane we wniosku.</w:t>
      </w:r>
    </w:p>
    <w:p w:rsidR="007C2F68" w:rsidRPr="006649FE" w:rsidRDefault="007C2F68" w:rsidP="007C2F68">
      <w:pPr>
        <w:numPr>
          <w:ilvl w:val="0"/>
          <w:numId w:val="28"/>
        </w:numPr>
        <w:tabs>
          <w:tab w:val="left" w:pos="720"/>
        </w:tabs>
        <w:suppressAutoHyphens/>
        <w:spacing w:after="120" w:line="360" w:lineRule="auto"/>
        <w:ind w:left="709" w:hanging="283"/>
        <w:jc w:val="both"/>
        <w:rPr>
          <w:rFonts w:ascii="Arial" w:hAnsi="Arial" w:cs="Arial"/>
          <w:sz w:val="20"/>
          <w:szCs w:val="20"/>
        </w:rPr>
      </w:pPr>
      <w:r w:rsidRPr="006649FE">
        <w:rPr>
          <w:rFonts w:ascii="Arial" w:hAnsi="Arial" w:cs="Arial"/>
          <w:sz w:val="20"/>
          <w:szCs w:val="20"/>
        </w:rPr>
        <w:t>Wniosek o zapomogę wraz z dokumentami,</w:t>
      </w:r>
      <w:r w:rsidRPr="006649FE">
        <w:rPr>
          <w:rFonts w:ascii="Arial" w:hAnsi="Arial" w:cs="Arial"/>
          <w:color w:val="FF0000"/>
          <w:sz w:val="20"/>
          <w:szCs w:val="20"/>
        </w:rPr>
        <w:t xml:space="preserve"> </w:t>
      </w:r>
      <w:r w:rsidRPr="006649FE">
        <w:rPr>
          <w:rFonts w:ascii="Arial" w:hAnsi="Arial" w:cs="Arial"/>
          <w:sz w:val="20"/>
          <w:szCs w:val="20"/>
        </w:rPr>
        <w:t>o których mowa w ust. 2,</w:t>
      </w:r>
      <w:r w:rsidRPr="006649FE">
        <w:rPr>
          <w:rFonts w:ascii="Arial" w:hAnsi="Arial" w:cs="Arial"/>
          <w:color w:val="FF0000"/>
          <w:sz w:val="20"/>
          <w:szCs w:val="20"/>
        </w:rPr>
        <w:t xml:space="preserve"> </w:t>
      </w:r>
      <w:r w:rsidRPr="006649FE">
        <w:rPr>
          <w:rFonts w:ascii="Arial" w:hAnsi="Arial" w:cs="Arial"/>
          <w:sz w:val="20"/>
          <w:szCs w:val="20"/>
        </w:rPr>
        <w:t xml:space="preserve">należy złożyć nie później niż w terminie 3 miesięcy od dnia powstania okoliczności, o której mowa w ust. 1. </w:t>
      </w:r>
    </w:p>
    <w:p w:rsidR="007C2F68" w:rsidRPr="006649FE" w:rsidRDefault="007C2F68" w:rsidP="007C2F68">
      <w:pPr>
        <w:numPr>
          <w:ilvl w:val="0"/>
          <w:numId w:val="28"/>
        </w:numPr>
        <w:tabs>
          <w:tab w:val="left" w:pos="720"/>
        </w:tabs>
        <w:suppressAutoHyphens/>
        <w:spacing w:after="120" w:line="360" w:lineRule="auto"/>
        <w:ind w:left="709" w:hanging="283"/>
        <w:jc w:val="both"/>
        <w:rPr>
          <w:rFonts w:ascii="Arial" w:hAnsi="Arial" w:cs="Arial"/>
          <w:sz w:val="20"/>
          <w:szCs w:val="20"/>
        </w:rPr>
      </w:pPr>
      <w:r w:rsidRPr="006649FE">
        <w:rPr>
          <w:rFonts w:ascii="Arial" w:hAnsi="Arial" w:cs="Arial"/>
          <w:sz w:val="20"/>
          <w:szCs w:val="20"/>
        </w:rPr>
        <w:t>WKS-S lub UKS-S mogą żądać od studenta stosownych dokumentów w każdym przypadku, jeśli zachodzą wątpliwości co do informacji podanych przez studenta we wniosku o zapomogę.</w:t>
      </w:r>
    </w:p>
    <w:p w:rsidR="007C2F68" w:rsidRPr="006649FE" w:rsidRDefault="007C2F68" w:rsidP="007C2F68">
      <w:pPr>
        <w:numPr>
          <w:ilvl w:val="0"/>
          <w:numId w:val="28"/>
        </w:numPr>
        <w:tabs>
          <w:tab w:val="left" w:pos="720"/>
        </w:tabs>
        <w:suppressAutoHyphens/>
        <w:spacing w:after="120" w:line="360" w:lineRule="auto"/>
        <w:ind w:left="709" w:hanging="283"/>
        <w:jc w:val="both"/>
        <w:rPr>
          <w:rFonts w:ascii="Arial" w:hAnsi="Arial" w:cs="Arial"/>
          <w:sz w:val="20"/>
          <w:szCs w:val="20"/>
        </w:rPr>
      </w:pPr>
      <w:r w:rsidRPr="006649FE">
        <w:rPr>
          <w:rFonts w:ascii="Arial" w:hAnsi="Arial" w:cs="Arial"/>
          <w:sz w:val="20"/>
          <w:szCs w:val="20"/>
        </w:rPr>
        <w:t xml:space="preserve">Maksymalną wysokość zapomogi określa załącznik numer 9 do niniejszego regulaminu. </w:t>
      </w:r>
    </w:p>
    <w:p w:rsidR="007C2F68" w:rsidRPr="006649FE" w:rsidRDefault="007C2F68" w:rsidP="007C2F68">
      <w:pPr>
        <w:numPr>
          <w:ilvl w:val="0"/>
          <w:numId w:val="28"/>
        </w:numPr>
        <w:tabs>
          <w:tab w:val="left" w:pos="720"/>
        </w:tabs>
        <w:suppressAutoHyphens/>
        <w:spacing w:after="120" w:line="360" w:lineRule="auto"/>
        <w:ind w:left="709" w:hanging="283"/>
        <w:jc w:val="both"/>
        <w:rPr>
          <w:rFonts w:ascii="Arial" w:hAnsi="Arial" w:cs="Arial"/>
          <w:sz w:val="20"/>
          <w:szCs w:val="20"/>
        </w:rPr>
      </w:pPr>
      <w:r w:rsidRPr="006649FE">
        <w:rPr>
          <w:rFonts w:ascii="Arial" w:hAnsi="Arial" w:cs="Arial"/>
          <w:sz w:val="20"/>
          <w:szCs w:val="20"/>
        </w:rPr>
        <w:t>Zapomogi przyznawane są w okresie od 1 października do 30 czerwca.</w:t>
      </w:r>
    </w:p>
    <w:p w:rsidR="007C2F68" w:rsidRPr="006649FE" w:rsidRDefault="007C2F68" w:rsidP="007C2F68">
      <w:pPr>
        <w:numPr>
          <w:ilvl w:val="0"/>
          <w:numId w:val="28"/>
        </w:numPr>
        <w:tabs>
          <w:tab w:val="left" w:pos="720"/>
        </w:tabs>
        <w:suppressAutoHyphens/>
        <w:spacing w:after="120" w:line="360" w:lineRule="auto"/>
        <w:ind w:left="709" w:hanging="283"/>
        <w:jc w:val="both"/>
        <w:rPr>
          <w:rFonts w:ascii="Arial" w:hAnsi="Arial" w:cs="Arial"/>
          <w:sz w:val="20"/>
          <w:szCs w:val="20"/>
        </w:rPr>
      </w:pPr>
      <w:r w:rsidRPr="006649FE">
        <w:rPr>
          <w:rFonts w:ascii="Arial" w:hAnsi="Arial" w:cs="Arial"/>
          <w:sz w:val="20"/>
          <w:szCs w:val="20"/>
        </w:rPr>
        <w:t>Zapomogę dla członków WKS-S i odpowiednio UKS-S przyznaje odpowiednia komisja z uwzględnieniem postanowień § 12.</w:t>
      </w:r>
    </w:p>
    <w:p w:rsidR="007C2F68" w:rsidRPr="006649FE" w:rsidRDefault="007C2F68" w:rsidP="007C2F68">
      <w:pPr>
        <w:spacing w:after="120" w:line="360" w:lineRule="auto"/>
        <w:jc w:val="center"/>
        <w:rPr>
          <w:rFonts w:ascii="Arial" w:hAnsi="Arial" w:cs="Arial"/>
          <w:b/>
          <w:bCs/>
          <w:sz w:val="20"/>
          <w:szCs w:val="20"/>
        </w:rPr>
      </w:pPr>
      <w:r w:rsidRPr="006649FE">
        <w:rPr>
          <w:rFonts w:ascii="Arial" w:hAnsi="Arial" w:cs="Arial"/>
          <w:b/>
          <w:bCs/>
          <w:sz w:val="20"/>
          <w:szCs w:val="20"/>
        </w:rPr>
        <w:t>ROZDZIAŁ VIII</w:t>
      </w:r>
    </w:p>
    <w:p w:rsidR="007C2F68" w:rsidRPr="006649FE" w:rsidRDefault="007C2F68" w:rsidP="007C2F68">
      <w:pPr>
        <w:spacing w:after="240" w:line="360" w:lineRule="auto"/>
        <w:jc w:val="center"/>
        <w:rPr>
          <w:rFonts w:ascii="Arial" w:hAnsi="Arial" w:cs="Arial"/>
          <w:b/>
          <w:bCs/>
          <w:sz w:val="20"/>
          <w:szCs w:val="20"/>
        </w:rPr>
      </w:pPr>
      <w:r w:rsidRPr="006649FE">
        <w:rPr>
          <w:rFonts w:ascii="Arial" w:hAnsi="Arial" w:cs="Arial"/>
          <w:b/>
          <w:bCs/>
          <w:sz w:val="20"/>
          <w:szCs w:val="20"/>
        </w:rPr>
        <w:t>STYPENDIUM SPECJALNE DLA OSÓB NIEPEŁNOSPRAWNYCH</w:t>
      </w:r>
    </w:p>
    <w:p w:rsidR="007C2F68" w:rsidRPr="006649FE" w:rsidRDefault="007C2F68" w:rsidP="007C2F68">
      <w:pPr>
        <w:spacing w:after="240" w:line="360" w:lineRule="auto"/>
        <w:jc w:val="center"/>
        <w:rPr>
          <w:rFonts w:ascii="Arial" w:hAnsi="Arial" w:cs="Arial"/>
          <w:b/>
          <w:bCs/>
          <w:sz w:val="20"/>
          <w:szCs w:val="20"/>
        </w:rPr>
      </w:pPr>
      <w:r w:rsidRPr="006649FE">
        <w:rPr>
          <w:rFonts w:ascii="Arial" w:hAnsi="Arial" w:cs="Arial"/>
          <w:b/>
          <w:bCs/>
          <w:sz w:val="20"/>
          <w:szCs w:val="20"/>
        </w:rPr>
        <w:t>§ 27</w:t>
      </w:r>
    </w:p>
    <w:p w:rsidR="007C2F68" w:rsidRPr="006649FE" w:rsidRDefault="007C2F68" w:rsidP="007C2F68">
      <w:pPr>
        <w:numPr>
          <w:ilvl w:val="0"/>
          <w:numId w:val="35"/>
        </w:numPr>
        <w:suppressAutoHyphens/>
        <w:spacing w:after="120" w:line="360" w:lineRule="auto"/>
        <w:ind w:left="709" w:hanging="283"/>
        <w:jc w:val="both"/>
        <w:rPr>
          <w:rFonts w:ascii="Arial" w:hAnsi="Arial" w:cs="Arial"/>
          <w:sz w:val="20"/>
          <w:szCs w:val="20"/>
        </w:rPr>
      </w:pPr>
      <w:r w:rsidRPr="006649FE">
        <w:rPr>
          <w:rFonts w:ascii="Arial" w:hAnsi="Arial" w:cs="Arial"/>
          <w:sz w:val="20"/>
          <w:szCs w:val="20"/>
        </w:rPr>
        <w:t>Stypendium specjalne dla osób niepełnosprawnych może otrzymać student z tytułu niepełnosprawności potwierdzonej orzeczeniem właściwego organu (powiatowego lub wojewódzkiego zespołu ds. orzekania o stopniu niepełnosprawności albo innego</w:t>
      </w:r>
      <w:r w:rsidRPr="006649FE">
        <w:rPr>
          <w:rFonts w:ascii="Arial" w:hAnsi="Arial" w:cs="Arial"/>
          <w:color w:val="FF0000"/>
          <w:sz w:val="20"/>
          <w:szCs w:val="20"/>
        </w:rPr>
        <w:t xml:space="preserve"> </w:t>
      </w:r>
      <w:r w:rsidRPr="006649FE">
        <w:rPr>
          <w:rFonts w:ascii="Arial" w:hAnsi="Arial" w:cs="Arial"/>
          <w:sz w:val="20"/>
          <w:szCs w:val="20"/>
        </w:rPr>
        <w:t>właściwego).</w:t>
      </w:r>
    </w:p>
    <w:p w:rsidR="007C2F68" w:rsidRPr="006649FE" w:rsidRDefault="007C2F68" w:rsidP="007C2F68">
      <w:pPr>
        <w:numPr>
          <w:ilvl w:val="0"/>
          <w:numId w:val="35"/>
        </w:numPr>
        <w:suppressAutoHyphens/>
        <w:spacing w:after="120" w:line="360" w:lineRule="auto"/>
        <w:ind w:left="709" w:hanging="283"/>
        <w:jc w:val="both"/>
        <w:rPr>
          <w:rFonts w:ascii="Arial" w:hAnsi="Arial" w:cs="Arial"/>
          <w:sz w:val="20"/>
          <w:szCs w:val="20"/>
        </w:rPr>
      </w:pPr>
      <w:r w:rsidRPr="006649FE">
        <w:rPr>
          <w:rFonts w:ascii="Arial" w:hAnsi="Arial" w:cs="Arial"/>
          <w:sz w:val="20"/>
          <w:szCs w:val="20"/>
        </w:rPr>
        <w:lastRenderedPageBreak/>
        <w:t>W przypadku wygaśnięcia ważności orzeczenia w przedmiocie niepełnosprawności w trakcie roku akademickiego, stypendium specjalne dla osób niepełnosprawnych</w:t>
      </w:r>
      <w:r w:rsidRPr="006649FE">
        <w:rPr>
          <w:rFonts w:ascii="Arial" w:hAnsi="Arial" w:cs="Arial"/>
          <w:color w:val="FF0000"/>
          <w:sz w:val="20"/>
          <w:szCs w:val="20"/>
        </w:rPr>
        <w:t xml:space="preserve"> </w:t>
      </w:r>
      <w:r w:rsidRPr="006649FE">
        <w:rPr>
          <w:rFonts w:ascii="Arial" w:hAnsi="Arial" w:cs="Arial"/>
          <w:sz w:val="20"/>
          <w:szCs w:val="20"/>
        </w:rPr>
        <w:t>przestaje być wypłacane od miesiąca następującego po miesiącu, w którym wygasła ważność orzeczenia.</w:t>
      </w:r>
    </w:p>
    <w:p w:rsidR="007C2F68" w:rsidRPr="006649FE" w:rsidRDefault="007C2F68" w:rsidP="007C2F68">
      <w:pPr>
        <w:numPr>
          <w:ilvl w:val="0"/>
          <w:numId w:val="35"/>
        </w:numPr>
        <w:suppressAutoHyphens/>
        <w:spacing w:after="120" w:line="360" w:lineRule="auto"/>
        <w:ind w:left="709" w:hanging="283"/>
        <w:jc w:val="both"/>
        <w:rPr>
          <w:rFonts w:ascii="Arial" w:hAnsi="Arial" w:cs="Arial"/>
          <w:sz w:val="20"/>
          <w:szCs w:val="20"/>
        </w:rPr>
      </w:pPr>
      <w:r w:rsidRPr="006649FE">
        <w:rPr>
          <w:rFonts w:ascii="Arial" w:hAnsi="Arial" w:cs="Arial"/>
          <w:sz w:val="20"/>
          <w:szCs w:val="20"/>
        </w:rPr>
        <w:t>W przypadku wygaśnięcia ważności orzeczenia o stopniu niepełnosprawności i ponownego ustalenia stopnia niepełnosprawności stanowiącego kontynuację poprzedniego orzeczenia, prawo do stypendium ustala się od pierwszego dnia miesiąca następującego po miesiącu, w którym upłynął termin ważności poprzedniego orzeczenia, jeżeli student spełnia warunki uprawniające do nabycia tego świadczenia oraz złożył wniosek o przyznanie stypendium specjalnego dla osób niepełnosprawnych w terminie trzech miesięcy od dnia utraty ważności poprzedniego orzeczenia.</w:t>
      </w:r>
    </w:p>
    <w:p w:rsidR="007C2F68" w:rsidRPr="006649FE" w:rsidRDefault="007C2F68" w:rsidP="007C2F68">
      <w:pPr>
        <w:numPr>
          <w:ilvl w:val="0"/>
          <w:numId w:val="35"/>
        </w:numPr>
        <w:suppressAutoHyphens/>
        <w:spacing w:after="120" w:line="360" w:lineRule="auto"/>
        <w:ind w:left="709" w:hanging="283"/>
        <w:jc w:val="both"/>
        <w:rPr>
          <w:rFonts w:ascii="Arial" w:hAnsi="Arial" w:cs="Arial"/>
          <w:sz w:val="20"/>
          <w:szCs w:val="20"/>
        </w:rPr>
      </w:pPr>
      <w:r w:rsidRPr="006649FE">
        <w:rPr>
          <w:rFonts w:ascii="Arial" w:hAnsi="Arial" w:cs="Arial"/>
          <w:sz w:val="20"/>
          <w:szCs w:val="20"/>
        </w:rPr>
        <w:t xml:space="preserve">Do stypendium specjalnego dla osób niepełnosprawnych odpowiednio stosuje się przepis § 17 </w:t>
      </w:r>
      <w:r>
        <w:rPr>
          <w:rFonts w:ascii="Arial" w:hAnsi="Arial" w:cs="Arial"/>
          <w:sz w:val="20"/>
          <w:szCs w:val="20"/>
        </w:rPr>
        <w:t xml:space="preserve">i </w:t>
      </w:r>
      <w:r w:rsidRPr="006649FE">
        <w:rPr>
          <w:rFonts w:ascii="Arial" w:hAnsi="Arial" w:cs="Arial"/>
          <w:sz w:val="20"/>
          <w:szCs w:val="20"/>
        </w:rPr>
        <w:t>§ 19 z wyłączeniem obowiązku złożenia informacji o dochodach.</w:t>
      </w:r>
    </w:p>
    <w:p w:rsidR="007C2F68" w:rsidRPr="006649FE" w:rsidRDefault="007C2F68" w:rsidP="007C2F68">
      <w:pPr>
        <w:numPr>
          <w:ilvl w:val="0"/>
          <w:numId w:val="35"/>
        </w:numPr>
        <w:suppressAutoHyphens/>
        <w:spacing w:after="0" w:line="360" w:lineRule="auto"/>
        <w:ind w:left="709" w:hanging="283"/>
        <w:jc w:val="both"/>
        <w:rPr>
          <w:rFonts w:ascii="Arial" w:hAnsi="Arial" w:cs="Arial"/>
          <w:sz w:val="20"/>
          <w:szCs w:val="20"/>
        </w:rPr>
      </w:pPr>
      <w:r w:rsidRPr="006649FE">
        <w:rPr>
          <w:rFonts w:ascii="Arial" w:hAnsi="Arial" w:cs="Arial"/>
          <w:sz w:val="20"/>
          <w:szCs w:val="20"/>
        </w:rPr>
        <w:t>Stawkę stypendium specjalnego dla osób niepełnosprawnych określa załącznik nr 9 do niniejszego regulaminu.</w:t>
      </w:r>
    </w:p>
    <w:p w:rsidR="007C2F68" w:rsidRDefault="007C2F68" w:rsidP="007C2F68">
      <w:pPr>
        <w:spacing w:line="360" w:lineRule="auto"/>
        <w:jc w:val="both"/>
        <w:rPr>
          <w:rFonts w:ascii="Arial" w:hAnsi="Arial" w:cs="Arial"/>
          <w:sz w:val="20"/>
          <w:szCs w:val="20"/>
        </w:rPr>
      </w:pPr>
    </w:p>
    <w:p w:rsidR="007C2F68" w:rsidRPr="006649FE" w:rsidRDefault="007C2F68" w:rsidP="007C2F68">
      <w:pPr>
        <w:pStyle w:val="Tekstpodstawowy21"/>
        <w:spacing w:after="120" w:line="360" w:lineRule="auto"/>
        <w:jc w:val="center"/>
        <w:rPr>
          <w:rFonts w:ascii="Arial" w:hAnsi="Arial" w:cs="Arial"/>
          <w:b/>
          <w:sz w:val="20"/>
        </w:rPr>
      </w:pPr>
      <w:r w:rsidRPr="006649FE">
        <w:rPr>
          <w:rFonts w:ascii="Arial" w:hAnsi="Arial" w:cs="Arial"/>
          <w:b/>
          <w:sz w:val="20"/>
        </w:rPr>
        <w:t>ROZDZIAŁ IX</w:t>
      </w:r>
    </w:p>
    <w:p w:rsidR="007C2F68" w:rsidRPr="006649FE" w:rsidRDefault="007C2F68" w:rsidP="007C2F68">
      <w:pPr>
        <w:pStyle w:val="Tekstpodstawowy21"/>
        <w:spacing w:line="360" w:lineRule="auto"/>
        <w:jc w:val="center"/>
        <w:rPr>
          <w:rFonts w:ascii="Arial" w:hAnsi="Arial" w:cs="Arial"/>
          <w:b/>
          <w:bCs/>
          <w:sz w:val="20"/>
        </w:rPr>
      </w:pPr>
      <w:r w:rsidRPr="006649FE">
        <w:rPr>
          <w:rFonts w:ascii="Arial" w:hAnsi="Arial" w:cs="Arial"/>
          <w:b/>
          <w:sz w:val="20"/>
        </w:rPr>
        <w:t xml:space="preserve">STYPENDIUM REKTORA </w:t>
      </w:r>
      <w:r w:rsidRPr="006649FE">
        <w:rPr>
          <w:rFonts w:ascii="Arial" w:hAnsi="Arial" w:cs="Arial"/>
          <w:b/>
          <w:bCs/>
          <w:sz w:val="20"/>
        </w:rPr>
        <w:t>DLA NAJLEPSZYCH STUDENTÓW</w:t>
      </w:r>
    </w:p>
    <w:p w:rsidR="007C2F68" w:rsidRPr="006649FE" w:rsidRDefault="007C2F68" w:rsidP="007C2F68">
      <w:pPr>
        <w:pStyle w:val="Tekstpodstawowy21"/>
        <w:spacing w:line="360" w:lineRule="auto"/>
        <w:jc w:val="center"/>
        <w:rPr>
          <w:rFonts w:ascii="Arial" w:hAnsi="Arial" w:cs="Arial"/>
          <w:b/>
          <w:bCs/>
          <w:sz w:val="20"/>
        </w:rPr>
      </w:pPr>
    </w:p>
    <w:p w:rsidR="007C2F68" w:rsidRPr="00EB5FC3" w:rsidRDefault="007C2F68" w:rsidP="007C2F68">
      <w:pPr>
        <w:pStyle w:val="Tekstpodstawowy21"/>
        <w:spacing w:after="240" w:line="360" w:lineRule="auto"/>
        <w:jc w:val="center"/>
        <w:rPr>
          <w:rFonts w:ascii="Arial" w:hAnsi="Arial" w:cs="Arial"/>
          <w:b/>
          <w:bCs/>
          <w:sz w:val="20"/>
        </w:rPr>
      </w:pPr>
      <w:r w:rsidRPr="00EB5FC3">
        <w:rPr>
          <w:rFonts w:ascii="Arial" w:hAnsi="Arial" w:cs="Arial"/>
          <w:b/>
          <w:bCs/>
          <w:sz w:val="20"/>
        </w:rPr>
        <w:t>§ 28</w:t>
      </w:r>
    </w:p>
    <w:p w:rsidR="007C2F68" w:rsidRPr="006649FE" w:rsidRDefault="007C2F68" w:rsidP="007C2F68">
      <w:pPr>
        <w:pStyle w:val="Tekstpodstawowy21"/>
        <w:spacing w:after="240" w:line="360" w:lineRule="auto"/>
        <w:ind w:left="426"/>
        <w:jc w:val="both"/>
        <w:rPr>
          <w:rFonts w:ascii="Arial" w:hAnsi="Arial" w:cs="Arial"/>
          <w:bCs/>
          <w:sz w:val="20"/>
        </w:rPr>
      </w:pPr>
      <w:r w:rsidRPr="00EB5FC3">
        <w:rPr>
          <w:rFonts w:ascii="Arial" w:hAnsi="Arial" w:cs="Arial"/>
          <w:bCs/>
          <w:sz w:val="20"/>
        </w:rPr>
        <w:t>Stypendium rektora dla najlepszych studentów (zwane dalej stypendium rektora) może otrzymywać student, który uzyskał za rok studiów poprzedzający rok, na który złożył wniosek o przyznanie stypendium rektora wysoką średnią ocen lub posiada osiągnięcia naukowe, artystyczne lub wysokie wyniki sportowe we współzawodnictwie międzynarodowym lub krajowym.</w:t>
      </w:r>
    </w:p>
    <w:p w:rsidR="007C2F68" w:rsidRPr="006649FE" w:rsidRDefault="007C2F68" w:rsidP="007C2F68">
      <w:pPr>
        <w:pStyle w:val="Tekstpodstawowy21"/>
        <w:spacing w:after="240" w:line="360" w:lineRule="auto"/>
        <w:jc w:val="center"/>
        <w:rPr>
          <w:rFonts w:ascii="Arial" w:hAnsi="Arial" w:cs="Arial"/>
          <w:b/>
          <w:bCs/>
          <w:sz w:val="20"/>
        </w:rPr>
      </w:pPr>
      <w:r w:rsidRPr="006649FE">
        <w:rPr>
          <w:rFonts w:ascii="Arial" w:hAnsi="Arial" w:cs="Arial"/>
          <w:b/>
          <w:bCs/>
          <w:sz w:val="20"/>
        </w:rPr>
        <w:t>§ 29</w:t>
      </w:r>
    </w:p>
    <w:p w:rsidR="007C2F68" w:rsidRDefault="007C2F68" w:rsidP="007C2F68">
      <w:pPr>
        <w:pStyle w:val="Akapitzlist"/>
        <w:numPr>
          <w:ilvl w:val="1"/>
          <w:numId w:val="36"/>
        </w:numPr>
        <w:spacing w:after="120" w:line="360" w:lineRule="auto"/>
        <w:ind w:left="567" w:hanging="283"/>
        <w:jc w:val="both"/>
        <w:rPr>
          <w:rFonts w:ascii="Arial" w:hAnsi="Arial" w:cs="Arial"/>
          <w:sz w:val="20"/>
          <w:szCs w:val="20"/>
        </w:rPr>
      </w:pPr>
      <w:r>
        <w:rPr>
          <w:rFonts w:ascii="Arial" w:hAnsi="Arial" w:cs="Arial"/>
          <w:bCs/>
          <w:sz w:val="20"/>
          <w:szCs w:val="20"/>
        </w:rPr>
        <w:t xml:space="preserve">O </w:t>
      </w:r>
      <w:r w:rsidRPr="002157BF">
        <w:rPr>
          <w:rFonts w:ascii="Arial" w:hAnsi="Arial" w:cs="Arial"/>
          <w:bCs/>
          <w:sz w:val="20"/>
          <w:szCs w:val="20"/>
        </w:rPr>
        <w:t xml:space="preserve">przyznanie stypendium rektora, </w:t>
      </w:r>
      <w:r w:rsidRPr="00F62A39">
        <w:rPr>
          <w:rFonts w:ascii="Arial" w:hAnsi="Arial" w:cs="Arial"/>
          <w:bCs/>
          <w:sz w:val="20"/>
          <w:szCs w:val="20"/>
        </w:rPr>
        <w:t>o którym mowa w  § 28,</w:t>
      </w:r>
      <w:r w:rsidRPr="002157BF">
        <w:rPr>
          <w:rFonts w:ascii="Arial" w:hAnsi="Arial" w:cs="Arial"/>
          <w:bCs/>
          <w:sz w:val="20"/>
          <w:szCs w:val="20"/>
        </w:rPr>
        <w:t xml:space="preserve"> może ubiegać się student: </w:t>
      </w:r>
      <w:r w:rsidRPr="002157BF">
        <w:rPr>
          <w:rFonts w:ascii="Arial" w:hAnsi="Arial" w:cs="Arial"/>
          <w:sz w:val="20"/>
          <w:szCs w:val="20"/>
        </w:rPr>
        <w:t>studiów pierwszego stopnia oraz jednolitych studiów magisterskich, jednakże nie wcześniej niż po zaliczeniu pierwszego roku studiów.</w:t>
      </w:r>
    </w:p>
    <w:p w:rsidR="007C2F68" w:rsidRPr="00A755BB" w:rsidRDefault="007C2F68" w:rsidP="007C2F68">
      <w:pPr>
        <w:pStyle w:val="Akapitzlist"/>
        <w:numPr>
          <w:ilvl w:val="1"/>
          <w:numId w:val="36"/>
        </w:numPr>
        <w:spacing w:after="120" w:line="360" w:lineRule="auto"/>
        <w:ind w:left="567" w:hanging="283"/>
        <w:jc w:val="both"/>
        <w:rPr>
          <w:rFonts w:ascii="Arial" w:hAnsi="Arial" w:cs="Arial"/>
          <w:sz w:val="20"/>
          <w:szCs w:val="20"/>
        </w:rPr>
      </w:pPr>
      <w:r w:rsidRPr="00A755BB">
        <w:rPr>
          <w:rFonts w:ascii="Arial" w:hAnsi="Arial" w:cs="Arial"/>
          <w:bCs/>
          <w:sz w:val="20"/>
          <w:szCs w:val="20"/>
        </w:rPr>
        <w:t xml:space="preserve">O przyznanie stypendium rektora, </w:t>
      </w:r>
      <w:r w:rsidRPr="009D630B">
        <w:rPr>
          <w:rFonts w:ascii="Arial" w:hAnsi="Arial" w:cs="Arial"/>
          <w:bCs/>
          <w:sz w:val="20"/>
          <w:szCs w:val="20"/>
        </w:rPr>
        <w:t>o którym mowa w  § 28,</w:t>
      </w:r>
      <w:r w:rsidRPr="00A755BB">
        <w:rPr>
          <w:rFonts w:ascii="Arial" w:hAnsi="Arial" w:cs="Arial"/>
          <w:bCs/>
          <w:sz w:val="20"/>
          <w:szCs w:val="20"/>
        </w:rPr>
        <w:t xml:space="preserve">  może ubiegać się również student pierwszego roku studiów drugiego stopnia rozpoczętych w terminie roku kalendarzowego od ukończenia studiów pierwszego stopnia, który spełnił kryteria określone w § 28 na ostatnim roku studiów pierwszego stopnia.</w:t>
      </w:r>
    </w:p>
    <w:p w:rsidR="007C2F68" w:rsidRDefault="007C2F68" w:rsidP="007C2F68">
      <w:pPr>
        <w:pStyle w:val="Akapitzlist"/>
        <w:numPr>
          <w:ilvl w:val="1"/>
          <w:numId w:val="36"/>
        </w:numPr>
        <w:spacing w:after="120" w:line="360" w:lineRule="auto"/>
        <w:ind w:left="567" w:hanging="283"/>
        <w:jc w:val="both"/>
        <w:rPr>
          <w:rFonts w:ascii="Arial" w:hAnsi="Arial" w:cs="Arial"/>
          <w:sz w:val="20"/>
          <w:szCs w:val="20"/>
        </w:rPr>
      </w:pPr>
      <w:r w:rsidRPr="0075524B">
        <w:rPr>
          <w:rFonts w:ascii="Arial" w:hAnsi="Arial" w:cs="Arial"/>
          <w:sz w:val="20"/>
          <w:szCs w:val="20"/>
        </w:rPr>
        <w:t>O stypendium rektora może ubiegać się student przyjęty na pierwszy rok studiów w roku złożenia egzaminu maturalnego, który jest laureatem olimpiady międzynarodowej albo laureatem lub finalistą olimpiady przedmiotowej o zasięgu ogólnopolskim, o których mowa w przepisach o systemie oświaty, jeżeli profil olimpiady jest zgodny z obszarem wiedzy, do którego jest przyporządkowany kierunek studiów.</w:t>
      </w:r>
    </w:p>
    <w:p w:rsidR="007C2F68" w:rsidRPr="00610701" w:rsidRDefault="007320EE" w:rsidP="007C2F68">
      <w:pPr>
        <w:spacing w:after="120" w:line="360" w:lineRule="auto"/>
        <w:ind w:left="284"/>
        <w:jc w:val="both"/>
        <w:rPr>
          <w:rFonts w:ascii="Arial" w:hAnsi="Arial" w:cs="Arial"/>
          <w:sz w:val="20"/>
          <w:szCs w:val="20"/>
        </w:rPr>
      </w:pPr>
      <w:r>
        <w:rPr>
          <w:rFonts w:ascii="Arial" w:hAnsi="Arial" w:cs="Arial"/>
          <w:sz w:val="20"/>
          <w:szCs w:val="20"/>
        </w:rPr>
        <w:t>4</w:t>
      </w:r>
      <w:r w:rsidR="007C2F68">
        <w:rPr>
          <w:rFonts w:ascii="Arial" w:hAnsi="Arial" w:cs="Arial"/>
          <w:sz w:val="20"/>
          <w:szCs w:val="20"/>
        </w:rPr>
        <w:t xml:space="preserve">. </w:t>
      </w:r>
      <w:r w:rsidR="007C2F68" w:rsidRPr="00610701">
        <w:rPr>
          <w:rFonts w:ascii="Arial" w:hAnsi="Arial" w:cs="Arial"/>
          <w:sz w:val="20"/>
          <w:szCs w:val="20"/>
        </w:rPr>
        <w:t>Stypendium rektora może otrzymać student, o którym mowa:</w:t>
      </w:r>
    </w:p>
    <w:p w:rsidR="007C2F68" w:rsidRPr="00B3205E" w:rsidRDefault="007C2F68" w:rsidP="007C2F68">
      <w:pPr>
        <w:pStyle w:val="Akapitzlist"/>
        <w:numPr>
          <w:ilvl w:val="0"/>
          <w:numId w:val="49"/>
        </w:numPr>
        <w:tabs>
          <w:tab w:val="num" w:pos="851"/>
        </w:tabs>
        <w:spacing w:after="120" w:line="360" w:lineRule="auto"/>
        <w:ind w:hanging="153"/>
        <w:jc w:val="both"/>
        <w:rPr>
          <w:rFonts w:ascii="Arial" w:hAnsi="Arial" w:cs="Arial"/>
          <w:bCs/>
          <w:sz w:val="20"/>
          <w:szCs w:val="20"/>
        </w:rPr>
      </w:pPr>
      <w:r w:rsidRPr="0020004B">
        <w:rPr>
          <w:rFonts w:ascii="Arial" w:hAnsi="Arial" w:cs="Arial"/>
          <w:sz w:val="20"/>
          <w:szCs w:val="20"/>
        </w:rPr>
        <w:t>w ust. 1-2, który w terminie do 30 września uzyskał wszystkie zaliczenia i zdał wszystkie egzaminy przewidziane w planach i programach studiów dla zaliczenia danego roku, a także złożył wniosek o przyznanie stypendium rektora w terminie określonym w § 30 ust.1.</w:t>
      </w:r>
    </w:p>
    <w:p w:rsidR="007C2F68" w:rsidRPr="00A965F8" w:rsidRDefault="007C2F68" w:rsidP="007C2F68">
      <w:pPr>
        <w:pStyle w:val="Akapitzlist"/>
        <w:numPr>
          <w:ilvl w:val="0"/>
          <w:numId w:val="49"/>
        </w:numPr>
        <w:tabs>
          <w:tab w:val="num" w:pos="851"/>
        </w:tabs>
        <w:spacing w:after="120" w:line="360" w:lineRule="auto"/>
        <w:ind w:hanging="153"/>
        <w:jc w:val="both"/>
        <w:rPr>
          <w:rFonts w:ascii="Arial" w:hAnsi="Arial" w:cs="Arial"/>
          <w:bCs/>
          <w:sz w:val="20"/>
          <w:szCs w:val="20"/>
        </w:rPr>
      </w:pPr>
      <w:r w:rsidRPr="00A965F8">
        <w:rPr>
          <w:rFonts w:ascii="Arial" w:hAnsi="Arial" w:cs="Arial"/>
          <w:sz w:val="20"/>
          <w:szCs w:val="20"/>
        </w:rPr>
        <w:lastRenderedPageBreak/>
        <w:t>w ust. 3, który w terminie do 30 września został przyjęty na studia i który złożył wniosek o przyznanie stypendium rektora w terminie określonym w § 30 ust.1.</w:t>
      </w:r>
    </w:p>
    <w:p w:rsidR="007C2F68" w:rsidRPr="00D04281" w:rsidRDefault="007C2F68" w:rsidP="007C2F68">
      <w:pPr>
        <w:spacing w:after="120" w:line="360" w:lineRule="auto"/>
        <w:ind w:left="360"/>
        <w:jc w:val="both"/>
        <w:rPr>
          <w:rFonts w:ascii="Arial" w:hAnsi="Arial" w:cs="Arial"/>
          <w:bCs/>
          <w:sz w:val="20"/>
          <w:szCs w:val="20"/>
        </w:rPr>
      </w:pPr>
      <w:r w:rsidRPr="00D04281">
        <w:rPr>
          <w:rFonts w:ascii="Arial" w:hAnsi="Arial" w:cs="Arial"/>
          <w:bCs/>
          <w:sz w:val="20"/>
          <w:szCs w:val="20"/>
        </w:rPr>
        <w:t>5. Student nie ma prawa do stypendium rektora w okresie powtarzania roku lub semestru.</w:t>
      </w:r>
    </w:p>
    <w:p w:rsidR="007C2F68" w:rsidRPr="003968CC" w:rsidRDefault="007C2F68" w:rsidP="007C2F68">
      <w:pPr>
        <w:suppressAutoHyphens/>
        <w:spacing w:after="120" w:line="360" w:lineRule="auto"/>
        <w:ind w:left="720"/>
        <w:jc w:val="both"/>
        <w:rPr>
          <w:rFonts w:ascii="Arial" w:hAnsi="Arial" w:cs="Arial"/>
          <w:bCs/>
          <w:sz w:val="20"/>
          <w:szCs w:val="20"/>
        </w:rPr>
      </w:pPr>
    </w:p>
    <w:p w:rsidR="007C2F68" w:rsidRPr="006649FE" w:rsidRDefault="007C2F68" w:rsidP="007C2F68">
      <w:pPr>
        <w:spacing w:after="240" w:line="360" w:lineRule="auto"/>
        <w:jc w:val="center"/>
        <w:rPr>
          <w:rFonts w:ascii="Arial" w:hAnsi="Arial" w:cs="Arial"/>
          <w:b/>
          <w:bCs/>
          <w:sz w:val="20"/>
          <w:szCs w:val="20"/>
        </w:rPr>
      </w:pPr>
      <w:r w:rsidRPr="006649FE">
        <w:rPr>
          <w:rFonts w:ascii="Arial" w:hAnsi="Arial" w:cs="Arial"/>
          <w:b/>
          <w:sz w:val="20"/>
          <w:szCs w:val="20"/>
        </w:rPr>
        <w:t>§ 30</w:t>
      </w:r>
    </w:p>
    <w:p w:rsidR="007C2F68" w:rsidRPr="003814EA" w:rsidRDefault="007C2F68" w:rsidP="007C2F68">
      <w:pPr>
        <w:numPr>
          <w:ilvl w:val="0"/>
          <w:numId w:val="37"/>
        </w:numPr>
        <w:suppressAutoHyphens/>
        <w:spacing w:after="120" w:line="360" w:lineRule="auto"/>
        <w:ind w:left="567" w:hanging="283"/>
        <w:jc w:val="both"/>
        <w:rPr>
          <w:rFonts w:ascii="Arial" w:hAnsi="Arial" w:cs="Arial"/>
          <w:bCs/>
          <w:sz w:val="20"/>
          <w:szCs w:val="20"/>
        </w:rPr>
      </w:pPr>
      <w:r>
        <w:rPr>
          <w:rFonts w:ascii="Arial" w:hAnsi="Arial" w:cs="Arial"/>
          <w:bCs/>
          <w:sz w:val="20"/>
          <w:szCs w:val="20"/>
        </w:rPr>
        <w:t>Wniosek</w:t>
      </w:r>
      <w:r w:rsidR="003814EA">
        <w:rPr>
          <w:rFonts w:ascii="Arial" w:hAnsi="Arial" w:cs="Arial"/>
          <w:bCs/>
          <w:sz w:val="20"/>
          <w:szCs w:val="20"/>
        </w:rPr>
        <w:t xml:space="preserve"> </w:t>
      </w:r>
      <w:r w:rsidRPr="006649FE">
        <w:rPr>
          <w:rFonts w:ascii="Arial" w:hAnsi="Arial" w:cs="Arial"/>
          <w:bCs/>
          <w:sz w:val="20"/>
          <w:szCs w:val="20"/>
        </w:rPr>
        <w:t xml:space="preserve">o stypendium rektora należy złożyć w odpowiednim dla miejsca odbywania studiów dziekanacie w terminie do dnia </w:t>
      </w:r>
      <w:r w:rsidRPr="001A70F6">
        <w:rPr>
          <w:rFonts w:ascii="Arial" w:hAnsi="Arial" w:cs="Arial"/>
          <w:bCs/>
          <w:sz w:val="20"/>
          <w:szCs w:val="20"/>
        </w:rPr>
        <w:t>20 października.</w:t>
      </w:r>
      <w:r w:rsidR="00533B50">
        <w:rPr>
          <w:rFonts w:ascii="Arial" w:hAnsi="Arial" w:cs="Arial"/>
          <w:bCs/>
          <w:sz w:val="20"/>
          <w:szCs w:val="20"/>
        </w:rPr>
        <w:t xml:space="preserve"> </w:t>
      </w:r>
      <w:r w:rsidR="00533B50" w:rsidRPr="003814EA">
        <w:rPr>
          <w:rFonts w:ascii="Arial" w:hAnsi="Arial" w:cs="Arial"/>
          <w:bCs/>
          <w:sz w:val="20"/>
          <w:szCs w:val="20"/>
        </w:rPr>
        <w:t xml:space="preserve">Warunkiem złożenia wniosku w formie papierowej, jest prawidłowe złożenie wniosku przez platformę </w:t>
      </w:r>
      <w:proofErr w:type="spellStart"/>
      <w:r w:rsidR="00533B50" w:rsidRPr="003814EA">
        <w:rPr>
          <w:rFonts w:ascii="Arial" w:hAnsi="Arial" w:cs="Arial"/>
          <w:bCs/>
          <w:sz w:val="20"/>
          <w:szCs w:val="20"/>
        </w:rPr>
        <w:t>USOSweb</w:t>
      </w:r>
      <w:proofErr w:type="spellEnd"/>
      <w:r w:rsidR="00533B50" w:rsidRPr="003814EA">
        <w:rPr>
          <w:rFonts w:ascii="Arial" w:hAnsi="Arial" w:cs="Arial"/>
          <w:bCs/>
          <w:sz w:val="20"/>
          <w:szCs w:val="20"/>
        </w:rPr>
        <w:t>.</w:t>
      </w:r>
    </w:p>
    <w:p w:rsidR="007C2F68" w:rsidRPr="001A70F6" w:rsidRDefault="007C2F68" w:rsidP="007C2F68">
      <w:pPr>
        <w:numPr>
          <w:ilvl w:val="0"/>
          <w:numId w:val="37"/>
        </w:numPr>
        <w:suppressAutoHyphens/>
        <w:spacing w:after="120" w:line="360" w:lineRule="auto"/>
        <w:ind w:left="567" w:hanging="283"/>
        <w:jc w:val="both"/>
        <w:rPr>
          <w:rFonts w:ascii="Arial" w:hAnsi="Arial" w:cs="Arial"/>
          <w:bCs/>
          <w:sz w:val="20"/>
          <w:szCs w:val="20"/>
        </w:rPr>
      </w:pPr>
      <w:r w:rsidRPr="001A70F6">
        <w:rPr>
          <w:rFonts w:ascii="Arial" w:hAnsi="Arial" w:cs="Arial"/>
          <w:bCs/>
          <w:sz w:val="20"/>
          <w:szCs w:val="20"/>
        </w:rPr>
        <w:t>Pracownik dziekanatu</w:t>
      </w:r>
      <w:r w:rsidR="00533B50">
        <w:rPr>
          <w:rFonts w:ascii="Arial" w:hAnsi="Arial" w:cs="Arial"/>
          <w:bCs/>
          <w:sz w:val="20"/>
          <w:szCs w:val="20"/>
        </w:rPr>
        <w:t xml:space="preserve"> </w:t>
      </w:r>
      <w:r w:rsidR="00533B50" w:rsidRPr="003814EA">
        <w:rPr>
          <w:rFonts w:ascii="Arial" w:hAnsi="Arial" w:cs="Arial"/>
          <w:bCs/>
          <w:sz w:val="20"/>
          <w:szCs w:val="20"/>
        </w:rPr>
        <w:t xml:space="preserve">weryfikuje w </w:t>
      </w:r>
      <w:proofErr w:type="spellStart"/>
      <w:r w:rsidR="00533B50" w:rsidRPr="003814EA">
        <w:rPr>
          <w:rFonts w:ascii="Arial" w:hAnsi="Arial" w:cs="Arial"/>
          <w:bCs/>
          <w:sz w:val="20"/>
          <w:szCs w:val="20"/>
        </w:rPr>
        <w:t>USOSweb</w:t>
      </w:r>
      <w:proofErr w:type="spellEnd"/>
      <w:r w:rsidR="00533B50" w:rsidRPr="003814EA">
        <w:rPr>
          <w:rFonts w:ascii="Arial" w:hAnsi="Arial" w:cs="Arial"/>
          <w:bCs/>
          <w:sz w:val="20"/>
          <w:szCs w:val="20"/>
        </w:rPr>
        <w:t xml:space="preserve"> poprawność uzupełnionego wniosku, wpisanych osiągnięć</w:t>
      </w:r>
      <w:r w:rsidR="00533B50">
        <w:rPr>
          <w:rFonts w:ascii="Arial" w:hAnsi="Arial" w:cs="Arial"/>
          <w:bCs/>
          <w:sz w:val="20"/>
          <w:szCs w:val="20"/>
        </w:rPr>
        <w:t>,</w:t>
      </w:r>
      <w:r w:rsidRPr="001A70F6">
        <w:rPr>
          <w:rFonts w:ascii="Arial" w:hAnsi="Arial" w:cs="Arial"/>
          <w:bCs/>
          <w:sz w:val="20"/>
          <w:szCs w:val="20"/>
        </w:rPr>
        <w:t xml:space="preserve"> na wniosku</w:t>
      </w:r>
      <w:r w:rsidR="00533B50">
        <w:rPr>
          <w:rFonts w:ascii="Arial" w:hAnsi="Arial" w:cs="Arial"/>
          <w:bCs/>
          <w:sz w:val="20"/>
          <w:szCs w:val="20"/>
        </w:rPr>
        <w:t xml:space="preserve"> </w:t>
      </w:r>
      <w:r w:rsidR="00533B50" w:rsidRPr="003814EA">
        <w:rPr>
          <w:rFonts w:ascii="Arial" w:hAnsi="Arial" w:cs="Arial"/>
          <w:bCs/>
          <w:sz w:val="20"/>
          <w:szCs w:val="20"/>
        </w:rPr>
        <w:t>złożonym w dziekanacie</w:t>
      </w:r>
      <w:r w:rsidRPr="001A70F6">
        <w:rPr>
          <w:rFonts w:ascii="Arial" w:hAnsi="Arial" w:cs="Arial"/>
          <w:bCs/>
          <w:sz w:val="20"/>
          <w:szCs w:val="20"/>
        </w:rPr>
        <w:t>, o którym mowa w ust</w:t>
      </w:r>
      <w:r w:rsidRPr="00152A41">
        <w:rPr>
          <w:rFonts w:ascii="Arial" w:hAnsi="Arial" w:cs="Arial"/>
          <w:bCs/>
          <w:sz w:val="20"/>
          <w:szCs w:val="20"/>
        </w:rPr>
        <w:t>. 1</w:t>
      </w:r>
      <w:r w:rsidRPr="001A70F6">
        <w:rPr>
          <w:rFonts w:ascii="Arial" w:hAnsi="Arial" w:cs="Arial"/>
          <w:bCs/>
          <w:sz w:val="20"/>
          <w:szCs w:val="20"/>
        </w:rPr>
        <w:t xml:space="preserve"> dostarczonym przez studenta potwierdza wysokość osiągniętej przez studenta średniej ocen (obliczonej zgodnie z postanowieniem § 32 ust. 3</w:t>
      </w:r>
      <w:r w:rsidR="00533B50">
        <w:rPr>
          <w:rFonts w:ascii="Arial" w:hAnsi="Arial" w:cs="Arial"/>
          <w:bCs/>
          <w:sz w:val="20"/>
          <w:szCs w:val="20"/>
        </w:rPr>
        <w:t>, 3a</w:t>
      </w:r>
      <w:r w:rsidRPr="001A70F6">
        <w:rPr>
          <w:rFonts w:ascii="Arial" w:hAnsi="Arial" w:cs="Arial"/>
          <w:bCs/>
          <w:sz w:val="20"/>
          <w:szCs w:val="20"/>
        </w:rPr>
        <w:t>) uzyskanej w roku akademickim poprzedzającym rok akademicki, na który został złożony wniosek oraz okoliczność uzyskania wszystkich zaliczeń i zdania wszystkich egzaminów</w:t>
      </w:r>
      <w:r w:rsidRPr="00552C14">
        <w:rPr>
          <w:rFonts w:ascii="Arial" w:hAnsi="Arial" w:cs="Arial"/>
          <w:bCs/>
          <w:sz w:val="20"/>
          <w:szCs w:val="20"/>
        </w:rPr>
        <w:t>,</w:t>
      </w:r>
      <w:r w:rsidR="00533B50" w:rsidRPr="00552C14">
        <w:rPr>
          <w:rFonts w:ascii="Arial" w:hAnsi="Arial" w:cs="Arial"/>
          <w:bCs/>
          <w:sz w:val="20"/>
          <w:szCs w:val="20"/>
        </w:rPr>
        <w:t xml:space="preserve"> weryfikuje zgodność dokumentacji z załącznikiem nr 11, </w:t>
      </w:r>
      <w:r w:rsidRPr="00552C14">
        <w:rPr>
          <w:rFonts w:ascii="Arial" w:hAnsi="Arial" w:cs="Arial"/>
          <w:bCs/>
          <w:sz w:val="20"/>
          <w:szCs w:val="20"/>
        </w:rPr>
        <w:t xml:space="preserve">a także </w:t>
      </w:r>
      <w:r w:rsidR="0030150B" w:rsidRPr="00552C14">
        <w:rPr>
          <w:rFonts w:ascii="Arial" w:hAnsi="Arial" w:cs="Arial"/>
          <w:bCs/>
          <w:sz w:val="20"/>
          <w:szCs w:val="20"/>
        </w:rPr>
        <w:t xml:space="preserve">datę </w:t>
      </w:r>
      <w:r w:rsidRPr="00552C14">
        <w:rPr>
          <w:rFonts w:ascii="Arial" w:hAnsi="Arial" w:cs="Arial"/>
          <w:bCs/>
          <w:sz w:val="20"/>
          <w:szCs w:val="20"/>
        </w:rPr>
        <w:t>złoż</w:t>
      </w:r>
      <w:r w:rsidRPr="001A70F6">
        <w:rPr>
          <w:rFonts w:ascii="Arial" w:hAnsi="Arial" w:cs="Arial"/>
          <w:bCs/>
          <w:sz w:val="20"/>
          <w:szCs w:val="20"/>
        </w:rPr>
        <w:t xml:space="preserve">enia wniosku w terminie, o którym mowa w ust. </w:t>
      </w:r>
      <w:r>
        <w:rPr>
          <w:rFonts w:ascii="Arial" w:hAnsi="Arial" w:cs="Arial"/>
          <w:bCs/>
          <w:sz w:val="20"/>
          <w:szCs w:val="20"/>
        </w:rPr>
        <w:t>1</w:t>
      </w:r>
      <w:r w:rsidRPr="001A70F6">
        <w:rPr>
          <w:rFonts w:ascii="Arial" w:hAnsi="Arial" w:cs="Arial"/>
          <w:bCs/>
          <w:sz w:val="20"/>
          <w:szCs w:val="20"/>
        </w:rPr>
        <w:t>.</w:t>
      </w:r>
    </w:p>
    <w:p w:rsidR="007C2F68" w:rsidRPr="00152A41" w:rsidRDefault="007C2F68" w:rsidP="007C2F68">
      <w:pPr>
        <w:numPr>
          <w:ilvl w:val="0"/>
          <w:numId w:val="37"/>
        </w:numPr>
        <w:suppressAutoHyphens/>
        <w:spacing w:after="240" w:line="360" w:lineRule="auto"/>
        <w:ind w:left="567" w:hanging="283"/>
        <w:jc w:val="both"/>
        <w:rPr>
          <w:rFonts w:ascii="Arial" w:hAnsi="Arial" w:cs="Arial"/>
          <w:bCs/>
          <w:sz w:val="20"/>
          <w:szCs w:val="20"/>
        </w:rPr>
      </w:pPr>
      <w:r w:rsidRPr="00152A41">
        <w:rPr>
          <w:rFonts w:ascii="Arial" w:hAnsi="Arial" w:cs="Arial"/>
          <w:bCs/>
          <w:sz w:val="20"/>
          <w:szCs w:val="20"/>
        </w:rPr>
        <w:t>Sprawdzony i potwierdzony przez dziekanat pod względem formalnym wniosek, o którym mowa w ust. 1</w:t>
      </w:r>
      <w:r w:rsidRPr="00152A41">
        <w:t xml:space="preserve"> </w:t>
      </w:r>
      <w:r w:rsidRPr="00152A41">
        <w:rPr>
          <w:rFonts w:ascii="Arial" w:hAnsi="Arial" w:cs="Arial"/>
          <w:bCs/>
          <w:sz w:val="20"/>
          <w:szCs w:val="20"/>
        </w:rPr>
        <w:t xml:space="preserve">należy przekazać do </w:t>
      </w:r>
      <w:r w:rsidR="00533B50">
        <w:rPr>
          <w:rFonts w:ascii="Arial" w:hAnsi="Arial" w:cs="Arial"/>
          <w:bCs/>
          <w:sz w:val="20"/>
          <w:szCs w:val="20"/>
        </w:rPr>
        <w:t xml:space="preserve">COS-SBS UŁ w terminie do dnia </w:t>
      </w:r>
      <w:r w:rsidR="00533B50" w:rsidRPr="00552C14">
        <w:rPr>
          <w:rFonts w:ascii="Arial" w:hAnsi="Arial" w:cs="Arial"/>
          <w:bCs/>
          <w:sz w:val="20"/>
          <w:szCs w:val="20"/>
        </w:rPr>
        <w:t>29</w:t>
      </w:r>
      <w:r w:rsidRPr="00152A41">
        <w:rPr>
          <w:rFonts w:ascii="Arial" w:hAnsi="Arial" w:cs="Arial"/>
          <w:bCs/>
          <w:sz w:val="20"/>
          <w:szCs w:val="20"/>
        </w:rPr>
        <w:t xml:space="preserve"> października wraz ze sporządzoną w systemie USOS listą rankingową wszystkich złożonych w dziekanacie wniosków w porządku alfabetycznym osobno dla każdego kierunku określonego w zarządzeniu, o którym mowa w § 31 ust. 2-3.</w:t>
      </w:r>
      <w:r w:rsidRPr="00152A41">
        <w:rPr>
          <w:rFonts w:ascii="Arial" w:hAnsi="Arial" w:cs="Arial"/>
          <w:sz w:val="20"/>
          <w:szCs w:val="20"/>
        </w:rPr>
        <w:t xml:space="preserve"> Szczegółowe zasady postępowania zostały określone w załączniku nr 2 do niniejszego regulaminu.</w:t>
      </w:r>
    </w:p>
    <w:p w:rsidR="007C2F68" w:rsidRPr="006649FE" w:rsidRDefault="007C2F68" w:rsidP="007C2F68">
      <w:pPr>
        <w:spacing w:after="240" w:line="360" w:lineRule="auto"/>
        <w:jc w:val="center"/>
        <w:rPr>
          <w:rFonts w:ascii="Arial" w:hAnsi="Arial" w:cs="Arial"/>
          <w:b/>
          <w:bCs/>
          <w:sz w:val="20"/>
          <w:szCs w:val="20"/>
        </w:rPr>
      </w:pPr>
      <w:r w:rsidRPr="006649FE">
        <w:rPr>
          <w:rFonts w:ascii="Arial" w:hAnsi="Arial" w:cs="Arial"/>
          <w:b/>
          <w:bCs/>
          <w:sz w:val="20"/>
          <w:szCs w:val="20"/>
        </w:rPr>
        <w:t>§ 31</w:t>
      </w:r>
    </w:p>
    <w:p w:rsidR="007C2F68" w:rsidRPr="004F15E6" w:rsidRDefault="007C2F68" w:rsidP="007C2F68">
      <w:pPr>
        <w:pStyle w:val="Akapitzlist"/>
        <w:numPr>
          <w:ilvl w:val="0"/>
          <w:numId w:val="29"/>
        </w:numPr>
        <w:tabs>
          <w:tab w:val="clear" w:pos="720"/>
          <w:tab w:val="num" w:pos="567"/>
        </w:tabs>
        <w:suppressAutoHyphens w:val="0"/>
        <w:spacing w:after="120" w:line="360" w:lineRule="auto"/>
        <w:ind w:left="567" w:hanging="283"/>
        <w:contextualSpacing/>
        <w:jc w:val="both"/>
        <w:rPr>
          <w:rFonts w:ascii="Arial" w:eastAsiaTheme="minorHAnsi" w:hAnsi="Arial" w:cs="Arial"/>
          <w:sz w:val="20"/>
          <w:szCs w:val="20"/>
        </w:rPr>
      </w:pPr>
      <w:r w:rsidRPr="006649FE">
        <w:rPr>
          <w:rFonts w:ascii="Arial" w:eastAsiaTheme="minorHAnsi" w:hAnsi="Arial" w:cs="Arial"/>
          <w:sz w:val="20"/>
          <w:szCs w:val="20"/>
        </w:rPr>
        <w:t>Stypendium rektora przyznawane jest 10%</w:t>
      </w:r>
      <w:r>
        <w:rPr>
          <w:rFonts w:ascii="Arial" w:eastAsiaTheme="minorHAnsi" w:hAnsi="Arial" w:cs="Arial"/>
          <w:sz w:val="20"/>
          <w:szCs w:val="20"/>
        </w:rPr>
        <w:t xml:space="preserve"> najlepszych studentów każdego kierunku studiów prowadzonego w UŁ.</w:t>
      </w:r>
      <w:r w:rsidRPr="006649FE">
        <w:rPr>
          <w:rFonts w:ascii="Arial" w:eastAsiaTheme="minorHAnsi" w:hAnsi="Arial" w:cs="Arial"/>
          <w:sz w:val="20"/>
          <w:szCs w:val="20"/>
        </w:rPr>
        <w:t xml:space="preserve"> </w:t>
      </w:r>
    </w:p>
    <w:p w:rsidR="007C2F68" w:rsidRDefault="007C2F68" w:rsidP="007C2F68">
      <w:pPr>
        <w:pStyle w:val="Akapitzlist"/>
        <w:numPr>
          <w:ilvl w:val="0"/>
          <w:numId w:val="29"/>
        </w:numPr>
        <w:tabs>
          <w:tab w:val="clear" w:pos="720"/>
          <w:tab w:val="num" w:pos="567"/>
        </w:tabs>
        <w:suppressAutoHyphens w:val="0"/>
        <w:spacing w:after="120" w:line="360" w:lineRule="auto"/>
        <w:ind w:left="567" w:hanging="283"/>
        <w:contextualSpacing/>
        <w:jc w:val="both"/>
        <w:rPr>
          <w:rFonts w:ascii="Arial" w:eastAsiaTheme="minorHAnsi" w:hAnsi="Arial" w:cs="Arial"/>
          <w:sz w:val="20"/>
          <w:szCs w:val="20"/>
        </w:rPr>
      </w:pPr>
      <w:r w:rsidRPr="006649FE">
        <w:rPr>
          <w:rFonts w:ascii="Arial" w:eastAsiaTheme="minorHAnsi" w:hAnsi="Arial" w:cs="Arial"/>
          <w:sz w:val="20"/>
          <w:szCs w:val="20"/>
        </w:rPr>
        <w:t>Rektor UŁ w drodze zarządzenia</w:t>
      </w:r>
      <w:r>
        <w:rPr>
          <w:rFonts w:ascii="Arial" w:eastAsiaTheme="minorHAnsi" w:hAnsi="Arial" w:cs="Arial"/>
          <w:sz w:val="20"/>
          <w:szCs w:val="20"/>
        </w:rPr>
        <w:t>, o którym mowa w ust. 3,</w:t>
      </w:r>
      <w:r w:rsidRPr="006649FE">
        <w:rPr>
          <w:rFonts w:ascii="Arial" w:eastAsiaTheme="minorHAnsi" w:hAnsi="Arial" w:cs="Arial"/>
          <w:sz w:val="20"/>
          <w:szCs w:val="20"/>
        </w:rPr>
        <w:t xml:space="preserve"> określa 10% liczby studentów, którym może zostać przyznane stypendium na poszczególnych kierunkach (zbiorczo dla wszystkich lat, trybów, form i poziomów studiów). Liczba studentów określana jest na podstawie uzyskanych z Działu Studiów i Analiz UŁ danych osób posiadających status studenta na dzień 30 czerwca roku akademickiego poprzedzającego rok akademicki, na który został złożony wniosek o stypendium rektora. W przypadku utworzenia nowych kierunków Rektor UŁ w drodze zarządzenia określa 10% studentów uprawnionych do otrzymywania stypendium rektora na poszczególnych kierunkach na podstawie limitu miejsc określonego w uchwale Senatu UŁ dotyczącej zasad przyjęć na pierwszy rok studiów II stopnia w UŁ w danym roku akademickim.</w:t>
      </w:r>
      <w:r>
        <w:rPr>
          <w:rFonts w:ascii="Arial" w:eastAsiaTheme="minorHAnsi" w:hAnsi="Arial" w:cs="Arial"/>
          <w:sz w:val="20"/>
          <w:szCs w:val="20"/>
        </w:rPr>
        <w:t xml:space="preserve"> W przypadku, gdy </w:t>
      </w:r>
      <w:r w:rsidRPr="001A70F6">
        <w:rPr>
          <w:rFonts w:ascii="Arial" w:eastAsiaTheme="minorHAnsi" w:hAnsi="Arial" w:cs="Arial"/>
          <w:sz w:val="20"/>
          <w:szCs w:val="20"/>
        </w:rPr>
        <w:t>wynik określenia 10% liczby studentów, którym może zostać przyznane stypendium jest mniejszy niż jeden, Rektor UŁ może przydzielić stypendium jednemu studentowi</w:t>
      </w:r>
      <w:r>
        <w:rPr>
          <w:rFonts w:ascii="Arial" w:eastAsiaTheme="minorHAnsi" w:hAnsi="Arial" w:cs="Arial"/>
          <w:sz w:val="20"/>
          <w:szCs w:val="20"/>
        </w:rPr>
        <w:t>.</w:t>
      </w:r>
    </w:p>
    <w:p w:rsidR="007C2F68" w:rsidRPr="001A70F6" w:rsidRDefault="007C2F68" w:rsidP="007C2F68">
      <w:pPr>
        <w:pStyle w:val="Akapitzlist"/>
        <w:numPr>
          <w:ilvl w:val="0"/>
          <w:numId w:val="29"/>
        </w:numPr>
        <w:tabs>
          <w:tab w:val="clear" w:pos="720"/>
          <w:tab w:val="num" w:pos="567"/>
        </w:tabs>
        <w:suppressAutoHyphens w:val="0"/>
        <w:spacing w:after="120" w:line="360" w:lineRule="auto"/>
        <w:ind w:left="567" w:hanging="283"/>
        <w:contextualSpacing/>
        <w:jc w:val="both"/>
        <w:rPr>
          <w:rFonts w:ascii="Arial" w:eastAsiaTheme="minorHAnsi" w:hAnsi="Arial" w:cs="Arial"/>
          <w:sz w:val="20"/>
          <w:szCs w:val="20"/>
        </w:rPr>
      </w:pPr>
      <w:r w:rsidRPr="001A70F6">
        <w:rPr>
          <w:rFonts w:ascii="Arial" w:hAnsi="Arial" w:cs="Arial"/>
          <w:bCs/>
          <w:sz w:val="20"/>
          <w:szCs w:val="20"/>
        </w:rPr>
        <w:t xml:space="preserve">Rektor UŁ w drodze zarządzenia dokonuje podziału procentowego puli przeznaczonej na stypendia rektora. Wydziela się pulę na rozpatrzenie wniosków o ponowne rozpatrzenie sprawy. </w:t>
      </w:r>
    </w:p>
    <w:p w:rsidR="007C2F68" w:rsidRPr="00552C14" w:rsidRDefault="007C2F68" w:rsidP="007C2F68">
      <w:pPr>
        <w:pStyle w:val="Akapitzlist"/>
        <w:numPr>
          <w:ilvl w:val="0"/>
          <w:numId w:val="29"/>
        </w:numPr>
        <w:tabs>
          <w:tab w:val="clear" w:pos="720"/>
          <w:tab w:val="num" w:pos="567"/>
        </w:tabs>
        <w:suppressAutoHyphens w:val="0"/>
        <w:spacing w:after="120" w:line="360" w:lineRule="auto"/>
        <w:ind w:left="567" w:hanging="283"/>
        <w:contextualSpacing/>
        <w:jc w:val="both"/>
        <w:rPr>
          <w:rFonts w:ascii="Arial" w:eastAsiaTheme="minorHAnsi" w:hAnsi="Arial" w:cs="Arial"/>
          <w:sz w:val="20"/>
          <w:szCs w:val="20"/>
        </w:rPr>
      </w:pPr>
      <w:r w:rsidRPr="001A70F6">
        <w:rPr>
          <w:rFonts w:ascii="Arial" w:hAnsi="Arial" w:cs="Arial"/>
          <w:bCs/>
          <w:sz w:val="20"/>
          <w:szCs w:val="20"/>
        </w:rPr>
        <w:t xml:space="preserve">Szczegółowe kryteria i zasady przyznawania stypendium rektora, sposób dokumentowania osiągnięć studenta, </w:t>
      </w:r>
      <w:r w:rsidR="00533B50" w:rsidRPr="00552C14">
        <w:rPr>
          <w:rFonts w:ascii="Arial" w:hAnsi="Arial" w:cs="Arial"/>
          <w:bCs/>
          <w:sz w:val="20"/>
          <w:szCs w:val="20"/>
        </w:rPr>
        <w:t xml:space="preserve">załączniku </w:t>
      </w:r>
      <w:r w:rsidRPr="00552C14">
        <w:rPr>
          <w:rFonts w:ascii="Arial" w:hAnsi="Arial" w:cs="Arial"/>
          <w:bCs/>
          <w:sz w:val="20"/>
          <w:szCs w:val="20"/>
        </w:rPr>
        <w:t>nr 11 do niniejszego regulaminu.</w:t>
      </w:r>
      <w:r w:rsidR="00533B50" w:rsidRPr="00552C14">
        <w:rPr>
          <w:rFonts w:ascii="Arial" w:hAnsi="Arial" w:cs="Arial"/>
          <w:bCs/>
          <w:sz w:val="20"/>
          <w:szCs w:val="20"/>
        </w:rPr>
        <w:t xml:space="preserve"> Wzór wniosku </w:t>
      </w:r>
      <w:r w:rsidR="00C27858" w:rsidRPr="00552C14">
        <w:rPr>
          <w:rFonts w:ascii="Arial" w:hAnsi="Arial" w:cs="Arial"/>
          <w:bCs/>
          <w:sz w:val="20"/>
          <w:szCs w:val="20"/>
        </w:rPr>
        <w:t>(załączniki</w:t>
      </w:r>
      <w:r w:rsidR="00C1295C" w:rsidRPr="00552C14">
        <w:rPr>
          <w:rFonts w:ascii="Arial" w:hAnsi="Arial" w:cs="Arial"/>
          <w:bCs/>
          <w:sz w:val="20"/>
          <w:szCs w:val="20"/>
        </w:rPr>
        <w:t xml:space="preserve"> nr 5</w:t>
      </w:r>
      <w:r w:rsidR="003300D2" w:rsidRPr="00552C14">
        <w:rPr>
          <w:rFonts w:ascii="Arial" w:hAnsi="Arial" w:cs="Arial"/>
          <w:bCs/>
          <w:sz w:val="20"/>
          <w:szCs w:val="20"/>
        </w:rPr>
        <w:t xml:space="preserve"> i 5a</w:t>
      </w:r>
      <w:r w:rsidR="00C1295C" w:rsidRPr="00552C14">
        <w:rPr>
          <w:rFonts w:ascii="Arial" w:hAnsi="Arial" w:cs="Arial"/>
          <w:bCs/>
          <w:sz w:val="20"/>
          <w:szCs w:val="20"/>
        </w:rPr>
        <w:t xml:space="preserve">) </w:t>
      </w:r>
      <w:r w:rsidR="00533B50" w:rsidRPr="00552C14">
        <w:rPr>
          <w:rFonts w:ascii="Arial" w:hAnsi="Arial" w:cs="Arial"/>
          <w:bCs/>
          <w:sz w:val="20"/>
          <w:szCs w:val="20"/>
        </w:rPr>
        <w:t xml:space="preserve">stanowi formularz wygenerowany przez Studenta w systemie </w:t>
      </w:r>
      <w:proofErr w:type="spellStart"/>
      <w:r w:rsidR="00533B50" w:rsidRPr="00552C14">
        <w:rPr>
          <w:rFonts w:ascii="Arial" w:hAnsi="Arial" w:cs="Arial"/>
          <w:bCs/>
          <w:sz w:val="20"/>
          <w:szCs w:val="20"/>
        </w:rPr>
        <w:t>USOSweb</w:t>
      </w:r>
      <w:proofErr w:type="spellEnd"/>
      <w:r w:rsidR="00533B50" w:rsidRPr="00552C14">
        <w:rPr>
          <w:rFonts w:ascii="Arial" w:hAnsi="Arial" w:cs="Arial"/>
          <w:bCs/>
          <w:sz w:val="20"/>
          <w:szCs w:val="20"/>
        </w:rPr>
        <w:t xml:space="preserve">. </w:t>
      </w:r>
    </w:p>
    <w:p w:rsidR="007C2F68" w:rsidRPr="001A70F6" w:rsidRDefault="007C2F68" w:rsidP="007C2F68">
      <w:pPr>
        <w:pStyle w:val="Akapitzlist"/>
        <w:numPr>
          <w:ilvl w:val="0"/>
          <w:numId w:val="29"/>
        </w:numPr>
        <w:tabs>
          <w:tab w:val="clear" w:pos="720"/>
          <w:tab w:val="num" w:pos="567"/>
        </w:tabs>
        <w:suppressAutoHyphens w:val="0"/>
        <w:spacing w:after="120" w:line="360" w:lineRule="auto"/>
        <w:ind w:left="567" w:hanging="283"/>
        <w:contextualSpacing/>
        <w:jc w:val="both"/>
        <w:rPr>
          <w:rFonts w:ascii="Arial" w:eastAsiaTheme="minorHAnsi" w:hAnsi="Arial" w:cs="Arial"/>
          <w:sz w:val="20"/>
          <w:szCs w:val="20"/>
        </w:rPr>
      </w:pPr>
      <w:r w:rsidRPr="001A70F6">
        <w:rPr>
          <w:rFonts w:ascii="Arial" w:eastAsiaTheme="minorHAnsi" w:hAnsi="Arial" w:cs="Arial"/>
          <w:sz w:val="20"/>
          <w:szCs w:val="20"/>
        </w:rPr>
        <w:lastRenderedPageBreak/>
        <w:t xml:space="preserve">Ocenie podlegają wyłącznie osiągnięcia uzyskane w roku akademickim poprzedzającym rok akademicki, na który został złożony wniosek o stypendium </w:t>
      </w:r>
      <w:r w:rsidRPr="002C33AE">
        <w:rPr>
          <w:rFonts w:ascii="Arial" w:eastAsiaTheme="minorHAnsi" w:hAnsi="Arial" w:cs="Arial"/>
          <w:sz w:val="20"/>
          <w:szCs w:val="20"/>
        </w:rPr>
        <w:t xml:space="preserve">rektora z wyłączeniem postanowienia </w:t>
      </w:r>
      <w:r w:rsidRPr="002C33AE">
        <w:rPr>
          <w:rFonts w:eastAsiaTheme="minorHAnsi" w:cs="Times New Roman"/>
          <w:sz w:val="20"/>
          <w:szCs w:val="20"/>
        </w:rPr>
        <w:t>§</w:t>
      </w:r>
      <w:r w:rsidRPr="002C33AE">
        <w:rPr>
          <w:rFonts w:ascii="Arial" w:eastAsiaTheme="minorHAnsi" w:hAnsi="Arial" w:cs="Arial"/>
          <w:sz w:val="20"/>
          <w:szCs w:val="20"/>
        </w:rPr>
        <w:t xml:space="preserve"> 29 ust. 3.</w:t>
      </w:r>
    </w:p>
    <w:p w:rsidR="007C2F68" w:rsidRPr="00FB5D1E" w:rsidRDefault="007C2F68" w:rsidP="007C2F68">
      <w:pPr>
        <w:numPr>
          <w:ilvl w:val="0"/>
          <w:numId w:val="29"/>
        </w:numPr>
        <w:tabs>
          <w:tab w:val="clear" w:pos="720"/>
          <w:tab w:val="num" w:pos="567"/>
        </w:tabs>
        <w:spacing w:after="120" w:line="360" w:lineRule="auto"/>
        <w:ind w:left="567" w:hanging="283"/>
        <w:contextualSpacing/>
        <w:jc w:val="both"/>
        <w:rPr>
          <w:rFonts w:ascii="Arial" w:hAnsi="Arial" w:cs="Arial"/>
          <w:sz w:val="20"/>
          <w:szCs w:val="20"/>
        </w:rPr>
      </w:pPr>
      <w:r w:rsidRPr="00FB5D1E">
        <w:rPr>
          <w:rFonts w:ascii="Arial" w:hAnsi="Arial" w:cs="Arial"/>
          <w:sz w:val="20"/>
          <w:szCs w:val="20"/>
        </w:rPr>
        <w:t>Grupa studentów uprawnionych do otrzymania stypendium rektora dla każdego kierunku studiów ustalana jest na podstawie listy rankingowej utworzonej według sumy punktów stypendialnych (od wartości najwyższej do najniższej) uzyskanych za wszystkie rodzaje osiągnięć branych pod uwagę przy ubieganiu się o stypendium rektora. Dla każdego kierunku studiów obowiązuje wspólna lista rankingowa obejmująca wszystkie lata, tryby, formy i poziomy studiów.</w:t>
      </w:r>
    </w:p>
    <w:p w:rsidR="007C2F68" w:rsidRPr="00FB5D1E" w:rsidRDefault="007C2F68" w:rsidP="007C2F68">
      <w:pPr>
        <w:pStyle w:val="Tekstpodstawowy21"/>
        <w:numPr>
          <w:ilvl w:val="0"/>
          <w:numId w:val="29"/>
        </w:numPr>
        <w:tabs>
          <w:tab w:val="clear" w:pos="720"/>
          <w:tab w:val="num" w:pos="567"/>
        </w:tabs>
        <w:spacing w:after="120" w:line="360" w:lineRule="auto"/>
        <w:ind w:left="567" w:hanging="283"/>
        <w:jc w:val="both"/>
        <w:rPr>
          <w:rFonts w:ascii="Arial" w:hAnsi="Arial" w:cs="Arial"/>
          <w:sz w:val="20"/>
        </w:rPr>
      </w:pPr>
      <w:r w:rsidRPr="00FB5D1E">
        <w:rPr>
          <w:rFonts w:ascii="Arial" w:hAnsi="Arial" w:cs="Arial"/>
          <w:bCs/>
          <w:sz w:val="20"/>
        </w:rPr>
        <w:t xml:space="preserve">W przypadku gdy na liście rankingowej sporządzonej w sposób określony w ust. 6 zgodnie z postanowieniami ust. 3 znajduje się dwóch lub więcej studentów posiadających taką samą liczbę punktów, co uniemożliwia wyłonienie jednego studenta, któremu należałoby przyznać stypendium rektora, należy przyznać stypendium wszystkim studentom, którzy w rankingu zajmują taką samą graniczną pozycję.  </w:t>
      </w:r>
    </w:p>
    <w:p w:rsidR="007C2F68" w:rsidRPr="00FB5D1E" w:rsidRDefault="007C2F68" w:rsidP="007C2F68">
      <w:pPr>
        <w:numPr>
          <w:ilvl w:val="0"/>
          <w:numId w:val="29"/>
        </w:numPr>
        <w:tabs>
          <w:tab w:val="clear" w:pos="720"/>
          <w:tab w:val="num" w:pos="567"/>
        </w:tabs>
        <w:spacing w:after="120" w:line="360" w:lineRule="auto"/>
        <w:ind w:left="567" w:hanging="283"/>
        <w:contextualSpacing/>
        <w:jc w:val="both"/>
        <w:rPr>
          <w:rFonts w:ascii="Arial" w:hAnsi="Arial" w:cs="Arial"/>
          <w:sz w:val="20"/>
          <w:szCs w:val="20"/>
        </w:rPr>
      </w:pPr>
      <w:r w:rsidRPr="00FB5D1E">
        <w:rPr>
          <w:rFonts w:ascii="Arial" w:hAnsi="Arial" w:cs="Arial"/>
          <w:sz w:val="20"/>
          <w:szCs w:val="20"/>
        </w:rPr>
        <w:t>Stypendium przyznawane jest w skali czterostopniowej</w:t>
      </w:r>
      <w:r>
        <w:rPr>
          <w:rFonts w:ascii="Arial" w:hAnsi="Arial" w:cs="Arial"/>
          <w:sz w:val="20"/>
          <w:szCs w:val="20"/>
        </w:rPr>
        <w:t>:</w:t>
      </w:r>
      <w:r w:rsidRPr="00FB5D1E">
        <w:rPr>
          <w:rFonts w:ascii="Arial" w:hAnsi="Arial" w:cs="Arial"/>
          <w:sz w:val="20"/>
          <w:szCs w:val="20"/>
        </w:rPr>
        <w:t xml:space="preserve"> </w:t>
      </w:r>
    </w:p>
    <w:p w:rsidR="007C2F68" w:rsidRDefault="007C2F68" w:rsidP="007C2F68">
      <w:pPr>
        <w:pStyle w:val="Akapitzlist"/>
        <w:numPr>
          <w:ilvl w:val="0"/>
          <w:numId w:val="50"/>
        </w:numPr>
        <w:tabs>
          <w:tab w:val="num" w:pos="851"/>
          <w:tab w:val="num" w:pos="993"/>
        </w:tabs>
        <w:spacing w:line="360" w:lineRule="auto"/>
        <w:ind w:hanging="153"/>
        <w:contextualSpacing/>
        <w:jc w:val="both"/>
        <w:rPr>
          <w:rFonts w:ascii="Arial" w:eastAsiaTheme="minorHAnsi" w:hAnsi="Arial" w:cs="Arial"/>
          <w:sz w:val="20"/>
          <w:szCs w:val="20"/>
        </w:rPr>
      </w:pPr>
      <w:r w:rsidRPr="00B3205E">
        <w:rPr>
          <w:rFonts w:ascii="Arial" w:eastAsiaTheme="minorHAnsi" w:hAnsi="Arial" w:cs="Arial"/>
          <w:sz w:val="20"/>
          <w:szCs w:val="20"/>
        </w:rPr>
        <w:t>stypendium I stopnia</w:t>
      </w:r>
      <w:r>
        <w:rPr>
          <w:rFonts w:ascii="Arial" w:eastAsiaTheme="minorHAnsi" w:hAnsi="Arial" w:cs="Arial"/>
          <w:sz w:val="20"/>
          <w:szCs w:val="20"/>
        </w:rPr>
        <w:t>,</w:t>
      </w:r>
    </w:p>
    <w:p w:rsidR="007C2F68" w:rsidRDefault="007C2F68" w:rsidP="007C2F68">
      <w:pPr>
        <w:pStyle w:val="Akapitzlist"/>
        <w:numPr>
          <w:ilvl w:val="0"/>
          <w:numId w:val="50"/>
        </w:numPr>
        <w:tabs>
          <w:tab w:val="num" w:pos="851"/>
          <w:tab w:val="num" w:pos="993"/>
        </w:tabs>
        <w:spacing w:line="360" w:lineRule="auto"/>
        <w:ind w:hanging="153"/>
        <w:contextualSpacing/>
        <w:jc w:val="both"/>
        <w:rPr>
          <w:rFonts w:ascii="Arial" w:eastAsiaTheme="minorHAnsi" w:hAnsi="Arial" w:cs="Arial"/>
          <w:sz w:val="20"/>
          <w:szCs w:val="20"/>
        </w:rPr>
      </w:pPr>
      <w:r w:rsidRPr="00B3205E">
        <w:rPr>
          <w:rFonts w:ascii="Arial" w:eastAsiaTheme="minorHAnsi" w:hAnsi="Arial" w:cs="Arial"/>
          <w:sz w:val="20"/>
          <w:szCs w:val="20"/>
        </w:rPr>
        <w:t>stypendium II stopnia</w:t>
      </w:r>
      <w:r>
        <w:rPr>
          <w:rFonts w:ascii="Arial" w:eastAsiaTheme="minorHAnsi" w:hAnsi="Arial" w:cs="Arial"/>
          <w:sz w:val="20"/>
          <w:szCs w:val="20"/>
        </w:rPr>
        <w:t>,</w:t>
      </w:r>
    </w:p>
    <w:p w:rsidR="007C2F68" w:rsidRDefault="007C2F68" w:rsidP="007C2F68">
      <w:pPr>
        <w:pStyle w:val="Akapitzlist"/>
        <w:numPr>
          <w:ilvl w:val="0"/>
          <w:numId w:val="50"/>
        </w:numPr>
        <w:tabs>
          <w:tab w:val="num" w:pos="851"/>
          <w:tab w:val="num" w:pos="993"/>
        </w:tabs>
        <w:spacing w:line="360" w:lineRule="auto"/>
        <w:ind w:hanging="153"/>
        <w:contextualSpacing/>
        <w:jc w:val="both"/>
        <w:rPr>
          <w:rFonts w:ascii="Arial" w:eastAsiaTheme="minorHAnsi" w:hAnsi="Arial" w:cs="Arial"/>
          <w:sz w:val="20"/>
          <w:szCs w:val="20"/>
        </w:rPr>
      </w:pPr>
      <w:r w:rsidRPr="00B3205E">
        <w:rPr>
          <w:rFonts w:ascii="Arial" w:eastAsiaTheme="minorHAnsi" w:hAnsi="Arial" w:cs="Arial"/>
          <w:sz w:val="20"/>
          <w:szCs w:val="20"/>
        </w:rPr>
        <w:t>stypendium III stopnia</w:t>
      </w:r>
      <w:r>
        <w:rPr>
          <w:rFonts w:ascii="Arial" w:eastAsiaTheme="minorHAnsi" w:hAnsi="Arial" w:cs="Arial"/>
          <w:sz w:val="20"/>
          <w:szCs w:val="20"/>
        </w:rPr>
        <w:t>,</w:t>
      </w:r>
    </w:p>
    <w:p w:rsidR="007C2F68" w:rsidRPr="00B3205E" w:rsidRDefault="007C2F68" w:rsidP="007C2F68">
      <w:pPr>
        <w:pStyle w:val="Akapitzlist"/>
        <w:numPr>
          <w:ilvl w:val="0"/>
          <w:numId w:val="50"/>
        </w:numPr>
        <w:tabs>
          <w:tab w:val="num" w:pos="851"/>
          <w:tab w:val="num" w:pos="993"/>
        </w:tabs>
        <w:spacing w:line="360" w:lineRule="auto"/>
        <w:ind w:hanging="153"/>
        <w:contextualSpacing/>
        <w:jc w:val="both"/>
        <w:rPr>
          <w:rFonts w:ascii="Arial" w:eastAsiaTheme="minorHAnsi" w:hAnsi="Arial" w:cs="Arial"/>
          <w:sz w:val="20"/>
          <w:szCs w:val="20"/>
        </w:rPr>
      </w:pPr>
      <w:r w:rsidRPr="00B3205E">
        <w:rPr>
          <w:rFonts w:ascii="Arial" w:eastAsiaTheme="minorHAnsi" w:hAnsi="Arial" w:cs="Arial"/>
          <w:sz w:val="20"/>
          <w:szCs w:val="20"/>
        </w:rPr>
        <w:t>stypendium IV stopnia</w:t>
      </w:r>
      <w:r>
        <w:rPr>
          <w:rFonts w:ascii="Arial" w:eastAsiaTheme="minorHAnsi" w:hAnsi="Arial" w:cs="Arial"/>
          <w:sz w:val="20"/>
          <w:szCs w:val="20"/>
        </w:rPr>
        <w:t>.</w:t>
      </w:r>
    </w:p>
    <w:p w:rsidR="007C2F68" w:rsidRDefault="007C2F68" w:rsidP="007C2F68">
      <w:pPr>
        <w:pStyle w:val="Akapitzlist"/>
        <w:tabs>
          <w:tab w:val="num" w:pos="567"/>
        </w:tabs>
        <w:ind w:left="567" w:hanging="283"/>
        <w:rPr>
          <w:rFonts w:ascii="Arial" w:eastAsiaTheme="minorHAnsi" w:hAnsi="Arial" w:cs="Arial"/>
          <w:sz w:val="20"/>
          <w:szCs w:val="20"/>
          <w:highlight w:val="yellow"/>
        </w:rPr>
      </w:pPr>
    </w:p>
    <w:p w:rsidR="007C2F68" w:rsidRPr="00552C14" w:rsidRDefault="007C2F68" w:rsidP="007C2F68">
      <w:pPr>
        <w:numPr>
          <w:ilvl w:val="0"/>
          <w:numId w:val="29"/>
        </w:numPr>
        <w:tabs>
          <w:tab w:val="clear" w:pos="720"/>
          <w:tab w:val="num" w:pos="567"/>
        </w:tabs>
        <w:spacing w:after="0" w:line="360" w:lineRule="auto"/>
        <w:ind w:left="567" w:hanging="283"/>
        <w:contextualSpacing/>
        <w:jc w:val="both"/>
        <w:rPr>
          <w:rFonts w:ascii="Arial" w:hAnsi="Arial" w:cs="Arial"/>
          <w:sz w:val="20"/>
          <w:szCs w:val="20"/>
        </w:rPr>
      </w:pPr>
      <w:r w:rsidRPr="00552C14">
        <w:rPr>
          <w:rFonts w:ascii="Arial" w:hAnsi="Arial" w:cs="Arial"/>
          <w:sz w:val="20"/>
          <w:szCs w:val="20"/>
        </w:rPr>
        <w:t>Wysokość stypendium i jego zróżnicowanie dla poszczególnych stopni Rektor ustala w porozumieniu z URSS na podstawie dokonanej po procedurze rankingowej kalkulacji przedstawionej przez UKS-S.</w:t>
      </w:r>
      <w:r w:rsidR="00533B50" w:rsidRPr="00552C14">
        <w:rPr>
          <w:rFonts w:ascii="Arial" w:hAnsi="Arial" w:cs="Arial"/>
          <w:sz w:val="20"/>
          <w:szCs w:val="20"/>
        </w:rPr>
        <w:t xml:space="preserve"> Obowiązujące w danym roku akademickim stawki stypendium rektora dla najlepszych studentów są wprowadzane osobnym zarządzeniem Rektora UŁ podawanym do wiadomości przed rozpoczęciem wypłat świadczeń.</w:t>
      </w:r>
    </w:p>
    <w:p w:rsidR="007C2F68" w:rsidRPr="00D7151A" w:rsidRDefault="007C2F68" w:rsidP="007C2F68">
      <w:pPr>
        <w:spacing w:after="0" w:line="360" w:lineRule="auto"/>
        <w:ind w:left="720"/>
        <w:contextualSpacing/>
        <w:jc w:val="both"/>
        <w:rPr>
          <w:rFonts w:ascii="Arial" w:hAnsi="Arial" w:cs="Arial"/>
          <w:sz w:val="20"/>
          <w:szCs w:val="20"/>
          <w:highlight w:val="yellow"/>
        </w:rPr>
      </w:pPr>
    </w:p>
    <w:p w:rsidR="007C2F68" w:rsidRPr="006649FE" w:rsidRDefault="007C2F68" w:rsidP="007C2F68">
      <w:pPr>
        <w:spacing w:after="240" w:line="360" w:lineRule="auto"/>
        <w:jc w:val="center"/>
        <w:rPr>
          <w:rFonts w:ascii="Arial" w:hAnsi="Arial" w:cs="Arial"/>
          <w:b/>
          <w:bCs/>
          <w:sz w:val="20"/>
          <w:szCs w:val="20"/>
        </w:rPr>
      </w:pPr>
      <w:r w:rsidRPr="006649FE">
        <w:rPr>
          <w:rFonts w:ascii="Arial" w:hAnsi="Arial" w:cs="Arial"/>
          <w:b/>
          <w:bCs/>
          <w:sz w:val="20"/>
          <w:szCs w:val="20"/>
        </w:rPr>
        <w:t>§ 32</w:t>
      </w:r>
    </w:p>
    <w:p w:rsidR="007C2F68" w:rsidRPr="00651233" w:rsidRDefault="007C2F68" w:rsidP="007C2F68">
      <w:pPr>
        <w:pStyle w:val="Akapitzlist"/>
        <w:numPr>
          <w:ilvl w:val="0"/>
          <w:numId w:val="38"/>
        </w:numPr>
        <w:tabs>
          <w:tab w:val="num" w:pos="567"/>
        </w:tabs>
        <w:spacing w:after="120" w:line="360" w:lineRule="auto"/>
        <w:ind w:left="567" w:hanging="283"/>
        <w:contextualSpacing/>
        <w:jc w:val="both"/>
        <w:rPr>
          <w:rFonts w:ascii="Arial" w:eastAsiaTheme="minorHAnsi" w:hAnsi="Arial" w:cs="Arial"/>
          <w:sz w:val="20"/>
          <w:szCs w:val="20"/>
        </w:rPr>
      </w:pPr>
      <w:r w:rsidRPr="00651233">
        <w:rPr>
          <w:rFonts w:ascii="Arial" w:eastAsiaTheme="minorHAnsi" w:hAnsi="Arial" w:cs="Arial"/>
          <w:sz w:val="20"/>
          <w:szCs w:val="20"/>
        </w:rPr>
        <w:t>Wnioski o stypendium rektora oceniane są metodą punktową tj. za wysoką średnią ocen i za każde uznane osiągnięcie naukowe, artystyczne lub wysoki wynik sportowy przyznawana jest określona liczba punktów stypendialnych.</w:t>
      </w:r>
    </w:p>
    <w:p w:rsidR="007C2F68" w:rsidRPr="00651233" w:rsidRDefault="007C2F68" w:rsidP="007C2F68">
      <w:pPr>
        <w:pStyle w:val="Akapitzlist"/>
        <w:numPr>
          <w:ilvl w:val="0"/>
          <w:numId w:val="38"/>
        </w:numPr>
        <w:tabs>
          <w:tab w:val="num" w:pos="567"/>
        </w:tabs>
        <w:spacing w:after="120" w:line="360" w:lineRule="auto"/>
        <w:ind w:left="567" w:hanging="283"/>
        <w:jc w:val="both"/>
        <w:rPr>
          <w:rFonts w:ascii="Arial" w:eastAsiaTheme="minorHAnsi" w:hAnsi="Arial" w:cs="Arial"/>
          <w:sz w:val="20"/>
          <w:szCs w:val="20"/>
        </w:rPr>
      </w:pPr>
      <w:r w:rsidRPr="00651233">
        <w:rPr>
          <w:rFonts w:ascii="Arial" w:eastAsiaTheme="minorHAnsi" w:hAnsi="Arial" w:cs="Arial"/>
          <w:sz w:val="20"/>
          <w:szCs w:val="20"/>
        </w:rPr>
        <w:t>Stypendium rektora może być przyznane studentowi, który otrzymał za rok studiów poprzedzający rok, na który złożył wniosek o przyznanie stypendium rektora wysoką średnią ocen, nie mniejszą jednak niż 4,0000.</w:t>
      </w:r>
    </w:p>
    <w:p w:rsidR="007C2F68" w:rsidRPr="007244D6" w:rsidRDefault="007C2F68" w:rsidP="007C2F68">
      <w:pPr>
        <w:pStyle w:val="Akapitzlist"/>
        <w:numPr>
          <w:ilvl w:val="0"/>
          <w:numId w:val="38"/>
        </w:numPr>
        <w:tabs>
          <w:tab w:val="num" w:pos="567"/>
        </w:tabs>
        <w:spacing w:after="120" w:line="360" w:lineRule="auto"/>
        <w:ind w:left="567" w:hanging="283"/>
        <w:jc w:val="both"/>
        <w:rPr>
          <w:rFonts w:ascii="Arial" w:eastAsiaTheme="minorHAnsi" w:hAnsi="Arial" w:cs="Arial"/>
          <w:sz w:val="20"/>
          <w:szCs w:val="20"/>
        </w:rPr>
      </w:pPr>
      <w:r w:rsidRPr="00651233">
        <w:rPr>
          <w:rFonts w:ascii="Arial" w:hAnsi="Arial" w:cs="Arial"/>
          <w:sz w:val="20"/>
          <w:szCs w:val="20"/>
        </w:rPr>
        <w:t>Średnią ocen, o której mowa w ust.1</w:t>
      </w:r>
      <w:r>
        <w:rPr>
          <w:rFonts w:ascii="Arial" w:hAnsi="Arial" w:cs="Arial"/>
          <w:sz w:val="20"/>
          <w:szCs w:val="20"/>
        </w:rPr>
        <w:t>,</w:t>
      </w:r>
      <w:r w:rsidRPr="00651233">
        <w:rPr>
          <w:rFonts w:ascii="Arial" w:hAnsi="Arial" w:cs="Arial"/>
          <w:sz w:val="20"/>
          <w:szCs w:val="20"/>
        </w:rPr>
        <w:t xml:space="preserve"> wylicza się zgodnie z obowiązującym Regulaminem Studiów UŁ. </w:t>
      </w:r>
      <w:r w:rsidRPr="00651233">
        <w:rPr>
          <w:rFonts w:ascii="Arial" w:eastAsiaTheme="minorHAnsi" w:hAnsi="Arial" w:cs="Arial"/>
          <w:sz w:val="20"/>
          <w:szCs w:val="20"/>
        </w:rPr>
        <w:t xml:space="preserve">Wyliczenie średniej następuje na podstawie danych z USOS. W przypadku braku ocen w USOS należy wyznaczyć średnią na podstawie ocen wpisanych do indeksu, w karcie okresowych osiągnięć lub na podstawie </w:t>
      </w:r>
      <w:r w:rsidRPr="007244D6">
        <w:rPr>
          <w:rFonts w:ascii="Arial" w:eastAsiaTheme="minorHAnsi" w:hAnsi="Arial" w:cs="Arial"/>
          <w:sz w:val="20"/>
          <w:szCs w:val="20"/>
        </w:rPr>
        <w:t>protokołów egzaminacyjnych, a w przypadku, o którym mowa w ust. 4-5, na podstawie zaświadczeń o ocenach.</w:t>
      </w:r>
    </w:p>
    <w:p w:rsidR="003E51B2" w:rsidRPr="007244D6" w:rsidRDefault="007244D6" w:rsidP="007244D6">
      <w:pPr>
        <w:pStyle w:val="Tekstpodstawowy21"/>
        <w:tabs>
          <w:tab w:val="left" w:pos="426"/>
        </w:tabs>
        <w:spacing w:line="360" w:lineRule="auto"/>
        <w:ind w:left="284"/>
        <w:jc w:val="both"/>
        <w:rPr>
          <w:rFonts w:ascii="Arial" w:hAnsi="Arial" w:cs="Arial"/>
          <w:sz w:val="20"/>
        </w:rPr>
      </w:pPr>
      <w:r w:rsidRPr="007244D6">
        <w:rPr>
          <w:rFonts w:ascii="Arial" w:hAnsi="Arial" w:cs="Arial"/>
          <w:sz w:val="20"/>
        </w:rPr>
        <w:t xml:space="preserve">3a. </w:t>
      </w:r>
      <w:r w:rsidR="003E51B2" w:rsidRPr="007244D6">
        <w:rPr>
          <w:rFonts w:ascii="Arial" w:hAnsi="Arial" w:cs="Arial"/>
          <w:sz w:val="20"/>
        </w:rPr>
        <w:t>Do czasu ukończenia studiów przez wszystkich studentów UŁ, których średnią oce</w:t>
      </w:r>
      <w:r w:rsidRPr="007244D6">
        <w:rPr>
          <w:rFonts w:ascii="Arial" w:hAnsi="Arial" w:cs="Arial"/>
          <w:sz w:val="20"/>
        </w:rPr>
        <w:t xml:space="preserve">n z toku studiów wylicza się </w:t>
      </w:r>
      <w:r w:rsidR="003E51B2" w:rsidRPr="007244D6">
        <w:rPr>
          <w:rFonts w:ascii="Arial" w:hAnsi="Arial" w:cs="Arial"/>
          <w:sz w:val="20"/>
        </w:rPr>
        <w:t>jako średnią arytmetyczną,</w:t>
      </w:r>
      <w:r>
        <w:rPr>
          <w:rFonts w:ascii="Arial" w:hAnsi="Arial" w:cs="Arial"/>
          <w:sz w:val="20"/>
        </w:rPr>
        <w:t xml:space="preserve"> nie stosuje się § 32 ust. 3 zdanie pierwsze</w:t>
      </w:r>
      <w:r w:rsidR="003E51B2" w:rsidRPr="007244D6">
        <w:rPr>
          <w:rFonts w:ascii="Arial" w:hAnsi="Arial" w:cs="Arial"/>
          <w:sz w:val="20"/>
        </w:rPr>
        <w:t xml:space="preserve"> niniejszego Regulaminu. W takim przypadku średnią ocen, o której mowa w § 32 ust. 1 niniejszego Regulaminu wylicza się jako średnią arytmetyczną według zasad określonych w § 33</w:t>
      </w:r>
      <w:r w:rsidR="00275139" w:rsidRPr="007244D6">
        <w:rPr>
          <w:rFonts w:ascii="Arial" w:hAnsi="Arial" w:cs="Arial"/>
          <w:sz w:val="20"/>
        </w:rPr>
        <w:t xml:space="preserve"> ust 1 lit. a-c, f oraz ust. 2-3</w:t>
      </w:r>
      <w:r w:rsidR="003E51B2" w:rsidRPr="007244D6">
        <w:rPr>
          <w:rFonts w:ascii="Arial" w:hAnsi="Arial" w:cs="Arial"/>
          <w:sz w:val="20"/>
        </w:rPr>
        <w:t xml:space="preserve"> Regulaminu pomocy materialnej dla studentów i doktorantów Uniwersytetu Łódzkiego stanowiącego załącznik do zarządzenia nr 100 Rektora UŁ z dnia 6 czerwca 2012 r. </w:t>
      </w:r>
      <w:r>
        <w:rPr>
          <w:rFonts w:ascii="Arial" w:hAnsi="Arial" w:cs="Arial"/>
          <w:sz w:val="20"/>
        </w:rPr>
        <w:t>(ze </w:t>
      </w:r>
      <w:r w:rsidR="003300D2" w:rsidRPr="007244D6">
        <w:rPr>
          <w:rFonts w:ascii="Arial" w:hAnsi="Arial" w:cs="Arial"/>
          <w:sz w:val="20"/>
        </w:rPr>
        <w:t>zm.</w:t>
      </w:r>
      <w:r>
        <w:rPr>
          <w:rFonts w:ascii="Arial" w:hAnsi="Arial" w:cs="Arial"/>
          <w:sz w:val="20"/>
        </w:rPr>
        <w:t>).</w:t>
      </w:r>
    </w:p>
    <w:p w:rsidR="007C2F68" w:rsidRPr="0010752B" w:rsidRDefault="007C2F68" w:rsidP="007C2F68">
      <w:pPr>
        <w:pStyle w:val="Akapitzlist"/>
        <w:numPr>
          <w:ilvl w:val="0"/>
          <w:numId w:val="38"/>
        </w:numPr>
        <w:tabs>
          <w:tab w:val="num" w:pos="567"/>
        </w:tabs>
        <w:spacing w:after="120" w:line="360" w:lineRule="auto"/>
        <w:ind w:left="567" w:hanging="283"/>
        <w:jc w:val="both"/>
        <w:rPr>
          <w:rFonts w:ascii="Arial" w:eastAsiaTheme="minorHAnsi" w:hAnsi="Arial" w:cs="Arial"/>
          <w:strike/>
          <w:sz w:val="20"/>
          <w:szCs w:val="20"/>
        </w:rPr>
      </w:pPr>
      <w:r w:rsidRPr="007244D6">
        <w:rPr>
          <w:rFonts w:ascii="Arial" w:hAnsi="Arial" w:cs="Arial"/>
          <w:sz w:val="20"/>
          <w:szCs w:val="20"/>
        </w:rPr>
        <w:t>Studenci,</w:t>
      </w:r>
      <w:r w:rsidRPr="0010752B">
        <w:rPr>
          <w:rFonts w:ascii="Arial" w:hAnsi="Arial" w:cs="Arial"/>
          <w:sz w:val="20"/>
          <w:szCs w:val="20"/>
        </w:rPr>
        <w:t xml:space="preserve"> o których mowa w § 29 ust. 2, którzy ukończyli studia pierwszego stopnia w uczelni innej niż UŁ, ubiegając się o stypendium rektora, zobowiązani są dołączyć do wniosku, o którym mowa w § 30 ust. 1 </w:t>
      </w:r>
      <w:r w:rsidRPr="0010752B">
        <w:rPr>
          <w:rFonts w:ascii="Arial" w:hAnsi="Arial" w:cs="Arial"/>
          <w:sz w:val="20"/>
          <w:szCs w:val="20"/>
        </w:rPr>
        <w:lastRenderedPageBreak/>
        <w:t xml:space="preserve">zaświadczenie o ocenach z egzaminów i zaliczeń przedmiotów nie kończących się egzaminem uzyskanych na ostatnim roku studiów pierwszego stopnia, informację o skali ocen obowiązującej w uczelni oraz o terminie uzyskania wszystkich zaliczeń i o dacie ukończenia studiów pierwszego stopnia. </w:t>
      </w:r>
    </w:p>
    <w:p w:rsidR="007C2F68" w:rsidRPr="00651233" w:rsidRDefault="007C2F68" w:rsidP="007C2F68">
      <w:pPr>
        <w:pStyle w:val="Akapitzlist"/>
        <w:numPr>
          <w:ilvl w:val="0"/>
          <w:numId w:val="38"/>
        </w:numPr>
        <w:tabs>
          <w:tab w:val="num" w:pos="567"/>
        </w:tabs>
        <w:spacing w:after="120" w:line="360" w:lineRule="auto"/>
        <w:ind w:left="567" w:hanging="283"/>
        <w:jc w:val="both"/>
        <w:rPr>
          <w:rFonts w:ascii="Arial" w:eastAsiaTheme="minorHAnsi" w:hAnsi="Arial" w:cs="Arial"/>
          <w:sz w:val="20"/>
          <w:szCs w:val="20"/>
        </w:rPr>
      </w:pPr>
      <w:r w:rsidRPr="00651233">
        <w:rPr>
          <w:rFonts w:ascii="Arial" w:hAnsi="Arial" w:cs="Arial"/>
          <w:sz w:val="20"/>
          <w:szCs w:val="20"/>
        </w:rPr>
        <w:t xml:space="preserve">Studenci, o których mowa w § 29 ust. 2, którzy ukończyli studia pierwszego stopnia na innym wydziale UŁ, ubiegając się o stypendium rektora, zobowiązani są dołączyć do wniosku, o którym mowa w § 30 ust. 1, zaświadczenie o ocenach z egzaminów i zaliczeń przedmiotów nie kończących się egzaminem uzyskanych na ostatnim roku studiów pierwszego stopnia, informację o terminie uzyskania wszystkich zaliczeń i o dacie ukończenia studiów pierwszego stopnia. </w:t>
      </w:r>
    </w:p>
    <w:p w:rsidR="007C2F68" w:rsidRPr="00651233" w:rsidRDefault="007C2F68" w:rsidP="007C2F68">
      <w:pPr>
        <w:pStyle w:val="Akapitzlist"/>
        <w:numPr>
          <w:ilvl w:val="0"/>
          <w:numId w:val="38"/>
        </w:numPr>
        <w:tabs>
          <w:tab w:val="num" w:pos="567"/>
        </w:tabs>
        <w:spacing w:after="120" w:line="360" w:lineRule="auto"/>
        <w:ind w:left="567" w:hanging="283"/>
        <w:contextualSpacing/>
        <w:jc w:val="both"/>
        <w:rPr>
          <w:rFonts w:ascii="Arial" w:eastAsiaTheme="minorHAnsi" w:hAnsi="Arial" w:cs="Arial"/>
          <w:sz w:val="20"/>
          <w:szCs w:val="20"/>
        </w:rPr>
      </w:pPr>
      <w:r w:rsidRPr="00651233">
        <w:rPr>
          <w:rFonts w:ascii="Arial" w:eastAsiaTheme="minorHAnsi" w:hAnsi="Arial" w:cs="Arial"/>
          <w:sz w:val="20"/>
          <w:szCs w:val="20"/>
        </w:rPr>
        <w:t xml:space="preserve">Punkty stypendialne, o których mowa w ust. 1, wyliczane zgodnie z </w:t>
      </w:r>
      <w:r w:rsidR="003E51B2" w:rsidRPr="007244D6">
        <w:rPr>
          <w:rFonts w:ascii="Arial" w:eastAsiaTheme="minorHAnsi" w:hAnsi="Arial" w:cs="Arial"/>
          <w:sz w:val="20"/>
          <w:szCs w:val="20"/>
        </w:rPr>
        <w:t xml:space="preserve">załącznikiem nr 11 oraz </w:t>
      </w:r>
      <w:r w:rsidR="003E51B2" w:rsidRPr="007244D6">
        <w:rPr>
          <w:rFonts w:ascii="Arial" w:hAnsi="Arial" w:cs="Arial"/>
          <w:sz w:val="20"/>
          <w:szCs w:val="20"/>
        </w:rPr>
        <w:t xml:space="preserve">§ 32 ust.3, </w:t>
      </w:r>
      <w:r w:rsidR="00D665E5" w:rsidRPr="007244D6">
        <w:rPr>
          <w:rFonts w:ascii="Arial" w:hAnsi="Arial" w:cs="Arial"/>
          <w:sz w:val="20"/>
          <w:szCs w:val="20"/>
        </w:rPr>
        <w:t>ust. 3</w:t>
      </w:r>
      <w:r w:rsidR="00FA6811" w:rsidRPr="007244D6">
        <w:rPr>
          <w:rFonts w:ascii="Arial" w:hAnsi="Arial" w:cs="Arial"/>
          <w:sz w:val="20"/>
          <w:szCs w:val="20"/>
        </w:rPr>
        <w:t>a</w:t>
      </w:r>
      <w:r w:rsidRPr="007244D6">
        <w:rPr>
          <w:rFonts w:ascii="Arial" w:eastAsiaTheme="minorHAnsi" w:hAnsi="Arial" w:cs="Arial"/>
          <w:sz w:val="20"/>
          <w:szCs w:val="20"/>
        </w:rPr>
        <w:t>,</w:t>
      </w:r>
      <w:r w:rsidRPr="00651233">
        <w:rPr>
          <w:rFonts w:ascii="Arial" w:eastAsiaTheme="minorHAnsi" w:hAnsi="Arial" w:cs="Arial"/>
          <w:sz w:val="20"/>
          <w:szCs w:val="20"/>
        </w:rPr>
        <w:t xml:space="preserve"> przyznawane są za poszczególne rodzaje osiągnięć uwzględnianych przy ubieganiu się o stypendium rektora. Punkty te sumują się.</w:t>
      </w:r>
    </w:p>
    <w:p w:rsidR="007C2F68" w:rsidRPr="00651233" w:rsidRDefault="007C2F68" w:rsidP="007C2F68">
      <w:pPr>
        <w:pStyle w:val="Akapitzlist"/>
        <w:numPr>
          <w:ilvl w:val="0"/>
          <w:numId w:val="38"/>
        </w:numPr>
        <w:tabs>
          <w:tab w:val="num" w:pos="567"/>
        </w:tabs>
        <w:spacing w:after="360" w:line="360" w:lineRule="auto"/>
        <w:ind w:left="567" w:hanging="283"/>
        <w:contextualSpacing/>
        <w:jc w:val="both"/>
        <w:rPr>
          <w:rFonts w:ascii="Arial" w:eastAsiaTheme="minorHAnsi" w:hAnsi="Arial" w:cs="Arial"/>
          <w:sz w:val="20"/>
          <w:szCs w:val="20"/>
        </w:rPr>
      </w:pPr>
      <w:r w:rsidRPr="00651233">
        <w:rPr>
          <w:rFonts w:ascii="Arial" w:eastAsiaTheme="minorHAnsi" w:hAnsi="Arial" w:cs="Arial"/>
          <w:sz w:val="20"/>
          <w:szCs w:val="20"/>
        </w:rPr>
        <w:t>Za poszczególne rodzaje osiągnięć: średnią ocen, osiągnięcia naukowe, osiągnięcia artystyczne oraz osiągnięcia sportowe przyznane może być nie więcej niż po 50 punktów. Całkowita liczba punktów stypendialnych przyznanych w postępowaniu kwalifikacyjnym nie może przekroczyć 200.</w:t>
      </w:r>
    </w:p>
    <w:p w:rsidR="007C2F68" w:rsidRPr="006649FE" w:rsidRDefault="007C2F68" w:rsidP="007C2F68">
      <w:pPr>
        <w:autoSpaceDE w:val="0"/>
        <w:autoSpaceDN w:val="0"/>
        <w:adjustRightInd w:val="0"/>
        <w:spacing w:after="120" w:line="360" w:lineRule="auto"/>
        <w:jc w:val="center"/>
        <w:rPr>
          <w:rFonts w:ascii="Arial" w:hAnsi="Arial" w:cs="Arial"/>
          <w:b/>
          <w:sz w:val="20"/>
          <w:szCs w:val="20"/>
        </w:rPr>
      </w:pPr>
      <w:r w:rsidRPr="006649FE">
        <w:rPr>
          <w:rFonts w:ascii="Arial" w:hAnsi="Arial" w:cs="Arial"/>
          <w:b/>
          <w:sz w:val="20"/>
          <w:szCs w:val="20"/>
        </w:rPr>
        <w:t>ROZDZIAŁ X</w:t>
      </w:r>
    </w:p>
    <w:p w:rsidR="007C2F68" w:rsidRPr="006649FE" w:rsidRDefault="007C2F68" w:rsidP="007C2F68">
      <w:pPr>
        <w:pStyle w:val="Tekstpodstawowy21"/>
        <w:spacing w:after="240" w:line="360" w:lineRule="auto"/>
        <w:jc w:val="center"/>
        <w:rPr>
          <w:rFonts w:ascii="Arial" w:hAnsi="Arial" w:cs="Arial"/>
          <w:b/>
          <w:bCs/>
          <w:sz w:val="20"/>
        </w:rPr>
      </w:pPr>
      <w:r w:rsidRPr="006649FE">
        <w:rPr>
          <w:rFonts w:ascii="Arial" w:hAnsi="Arial" w:cs="Arial"/>
          <w:b/>
          <w:sz w:val="20"/>
        </w:rPr>
        <w:t xml:space="preserve">STYPENDIUM </w:t>
      </w:r>
      <w:r w:rsidRPr="006649FE">
        <w:rPr>
          <w:rFonts w:ascii="Arial" w:hAnsi="Arial" w:cs="Arial"/>
          <w:b/>
          <w:bCs/>
          <w:sz w:val="20"/>
        </w:rPr>
        <w:t>DLA NAJLEPSZYCH DOKTORANTÓW</w:t>
      </w:r>
    </w:p>
    <w:p w:rsidR="007C2F68" w:rsidRPr="00F327DD" w:rsidRDefault="007C2F68" w:rsidP="007C2F68">
      <w:pPr>
        <w:pStyle w:val="Tekstpodstawowy21"/>
        <w:spacing w:after="240" w:line="360" w:lineRule="auto"/>
        <w:jc w:val="center"/>
        <w:rPr>
          <w:rFonts w:ascii="Arial" w:hAnsi="Arial" w:cs="Arial"/>
          <w:b/>
          <w:bCs/>
          <w:sz w:val="20"/>
        </w:rPr>
      </w:pPr>
      <w:r w:rsidRPr="00F327DD">
        <w:rPr>
          <w:rFonts w:ascii="Arial" w:hAnsi="Arial" w:cs="Arial"/>
          <w:b/>
          <w:bCs/>
          <w:sz w:val="20"/>
        </w:rPr>
        <w:t>§ 33</w:t>
      </w:r>
    </w:p>
    <w:p w:rsidR="007C2F68" w:rsidRPr="007C2665" w:rsidRDefault="007C2F68" w:rsidP="007C2F68">
      <w:pPr>
        <w:pStyle w:val="Tekstpodstawowy21"/>
        <w:numPr>
          <w:ilvl w:val="1"/>
          <w:numId w:val="30"/>
        </w:numPr>
        <w:spacing w:line="360" w:lineRule="auto"/>
        <w:ind w:left="709" w:hanging="283"/>
        <w:jc w:val="both"/>
        <w:rPr>
          <w:rFonts w:ascii="Arial" w:hAnsi="Arial" w:cs="Arial"/>
          <w:bCs/>
          <w:sz w:val="20"/>
        </w:rPr>
      </w:pPr>
      <w:r>
        <w:rPr>
          <w:rFonts w:ascii="Arial" w:hAnsi="Arial" w:cs="Arial"/>
          <w:bCs/>
          <w:sz w:val="20"/>
        </w:rPr>
        <w:t>O s</w:t>
      </w:r>
      <w:r w:rsidRPr="007C2665">
        <w:rPr>
          <w:rFonts w:ascii="Arial" w:hAnsi="Arial" w:cs="Arial"/>
          <w:bCs/>
          <w:sz w:val="20"/>
        </w:rPr>
        <w:t xml:space="preserve">typendium  dla najlepszych doktorantów może </w:t>
      </w:r>
      <w:r>
        <w:rPr>
          <w:rFonts w:ascii="Arial" w:hAnsi="Arial" w:cs="Arial"/>
          <w:bCs/>
          <w:sz w:val="20"/>
        </w:rPr>
        <w:t>ubiegać się</w:t>
      </w:r>
      <w:r w:rsidRPr="007C2665">
        <w:rPr>
          <w:rFonts w:ascii="Arial" w:hAnsi="Arial" w:cs="Arial"/>
          <w:bCs/>
          <w:sz w:val="20"/>
        </w:rPr>
        <w:t>:</w:t>
      </w:r>
    </w:p>
    <w:p w:rsidR="007C2F68" w:rsidRDefault="007C2F68" w:rsidP="007C2F68">
      <w:pPr>
        <w:pStyle w:val="Tekstpodstawowy21"/>
        <w:numPr>
          <w:ilvl w:val="0"/>
          <w:numId w:val="51"/>
        </w:numPr>
        <w:tabs>
          <w:tab w:val="num" w:pos="993"/>
        </w:tabs>
        <w:spacing w:after="120" w:line="360" w:lineRule="auto"/>
        <w:ind w:hanging="11"/>
        <w:jc w:val="both"/>
        <w:rPr>
          <w:rFonts w:ascii="Arial" w:hAnsi="Arial" w:cs="Arial"/>
          <w:sz w:val="20"/>
        </w:rPr>
      </w:pPr>
      <w:r>
        <w:rPr>
          <w:rFonts w:ascii="Arial" w:hAnsi="Arial" w:cs="Arial"/>
          <w:sz w:val="20"/>
        </w:rPr>
        <w:t>n</w:t>
      </w:r>
      <w:r w:rsidRPr="006649FE">
        <w:rPr>
          <w:rFonts w:ascii="Arial" w:hAnsi="Arial" w:cs="Arial"/>
          <w:sz w:val="20"/>
        </w:rPr>
        <w:t>a pierwszym roku studiów doktoranckich</w:t>
      </w:r>
      <w:r>
        <w:rPr>
          <w:rFonts w:ascii="Arial" w:hAnsi="Arial" w:cs="Arial"/>
          <w:sz w:val="20"/>
        </w:rPr>
        <w:t xml:space="preserve"> – doktorant, który</w:t>
      </w:r>
      <w:r w:rsidRPr="006649FE">
        <w:rPr>
          <w:rFonts w:ascii="Arial" w:hAnsi="Arial" w:cs="Arial"/>
          <w:sz w:val="20"/>
        </w:rPr>
        <w:t xml:space="preserve"> osiągnął bardzo dobre wyni</w:t>
      </w:r>
      <w:r>
        <w:rPr>
          <w:rFonts w:ascii="Arial" w:hAnsi="Arial" w:cs="Arial"/>
          <w:sz w:val="20"/>
        </w:rPr>
        <w:t>ki w postępowaniu rekrutacyjnym;</w:t>
      </w:r>
    </w:p>
    <w:p w:rsidR="007C2F68" w:rsidRPr="00440976" w:rsidRDefault="007C2F68" w:rsidP="007C2F68">
      <w:pPr>
        <w:pStyle w:val="Tekstpodstawowy21"/>
        <w:numPr>
          <w:ilvl w:val="0"/>
          <w:numId w:val="51"/>
        </w:numPr>
        <w:tabs>
          <w:tab w:val="num" w:pos="993"/>
        </w:tabs>
        <w:spacing w:after="120" w:line="360" w:lineRule="auto"/>
        <w:ind w:hanging="11"/>
        <w:jc w:val="both"/>
        <w:rPr>
          <w:rFonts w:ascii="Arial" w:hAnsi="Arial" w:cs="Arial"/>
          <w:sz w:val="20"/>
        </w:rPr>
      </w:pPr>
      <w:r w:rsidRPr="00440976">
        <w:rPr>
          <w:rFonts w:ascii="Arial" w:hAnsi="Arial" w:cs="Arial"/>
          <w:sz w:val="20"/>
        </w:rPr>
        <w:t xml:space="preserve">na drugim roku i kolejnych latach studiów doktoranckich – doktorant, który w roku akademickim poprzedzającym przyznanie stypendium spełnił łącznie następujące warunki: </w:t>
      </w:r>
    </w:p>
    <w:p w:rsidR="007C2F68" w:rsidRDefault="007C2F68" w:rsidP="007C2F68">
      <w:pPr>
        <w:pStyle w:val="Tekstpodstawowy21"/>
        <w:numPr>
          <w:ilvl w:val="0"/>
          <w:numId w:val="52"/>
        </w:numPr>
        <w:tabs>
          <w:tab w:val="num" w:pos="1134"/>
        </w:tabs>
        <w:spacing w:line="360" w:lineRule="auto"/>
        <w:ind w:hanging="11"/>
        <w:jc w:val="both"/>
        <w:rPr>
          <w:rFonts w:ascii="Arial" w:hAnsi="Arial" w:cs="Arial"/>
          <w:sz w:val="20"/>
        </w:rPr>
      </w:pPr>
      <w:r w:rsidRPr="006649FE">
        <w:rPr>
          <w:rFonts w:ascii="Arial" w:hAnsi="Arial" w:cs="Arial"/>
          <w:sz w:val="20"/>
        </w:rPr>
        <w:t>uzyskał bardzo dobre lub dobre wyniki egzaminów objętych programem studiów doktoranckich,</w:t>
      </w:r>
    </w:p>
    <w:p w:rsidR="007C2F68" w:rsidRDefault="007C2F68" w:rsidP="007C2F68">
      <w:pPr>
        <w:pStyle w:val="Tekstpodstawowy21"/>
        <w:numPr>
          <w:ilvl w:val="0"/>
          <w:numId w:val="52"/>
        </w:numPr>
        <w:tabs>
          <w:tab w:val="num" w:pos="1134"/>
        </w:tabs>
        <w:spacing w:line="360" w:lineRule="auto"/>
        <w:ind w:hanging="11"/>
        <w:jc w:val="both"/>
        <w:rPr>
          <w:rFonts w:ascii="Arial" w:hAnsi="Arial" w:cs="Arial"/>
          <w:sz w:val="20"/>
        </w:rPr>
      </w:pPr>
      <w:r w:rsidRPr="00440976">
        <w:rPr>
          <w:rFonts w:ascii="Arial" w:hAnsi="Arial" w:cs="Arial"/>
          <w:sz w:val="20"/>
        </w:rPr>
        <w:t>wykazał się postępami w pracy naukowej i przygotowywaniu rozprawy doktorskiej,</w:t>
      </w:r>
    </w:p>
    <w:p w:rsidR="007C2F68" w:rsidRPr="00440976" w:rsidRDefault="007C2F68" w:rsidP="007C2F68">
      <w:pPr>
        <w:pStyle w:val="Tekstpodstawowy21"/>
        <w:numPr>
          <w:ilvl w:val="0"/>
          <w:numId w:val="52"/>
        </w:numPr>
        <w:tabs>
          <w:tab w:val="num" w:pos="1134"/>
        </w:tabs>
        <w:spacing w:line="360" w:lineRule="auto"/>
        <w:ind w:hanging="11"/>
        <w:jc w:val="both"/>
        <w:rPr>
          <w:rFonts w:ascii="Arial" w:hAnsi="Arial" w:cs="Arial"/>
          <w:sz w:val="20"/>
        </w:rPr>
      </w:pPr>
      <w:r w:rsidRPr="00440976">
        <w:rPr>
          <w:rFonts w:ascii="Arial" w:hAnsi="Arial" w:cs="Arial"/>
          <w:sz w:val="20"/>
        </w:rPr>
        <w:t xml:space="preserve">podczas studiów doktoranckich prowadzonych przez uczelnię wykazał się szczególnym zaangażowaniem w pracy dydaktycznej. </w:t>
      </w:r>
    </w:p>
    <w:p w:rsidR="007C2F68" w:rsidRDefault="007C2F68" w:rsidP="007C2F68">
      <w:pPr>
        <w:pStyle w:val="Tekstpodstawowy21"/>
        <w:numPr>
          <w:ilvl w:val="1"/>
          <w:numId w:val="30"/>
        </w:numPr>
        <w:spacing w:line="360" w:lineRule="auto"/>
        <w:ind w:left="709" w:hanging="283"/>
        <w:jc w:val="both"/>
        <w:rPr>
          <w:rFonts w:ascii="Arial" w:hAnsi="Arial" w:cs="Arial"/>
          <w:sz w:val="20"/>
        </w:rPr>
      </w:pPr>
      <w:r w:rsidRPr="00417516">
        <w:rPr>
          <w:rFonts w:ascii="Arial" w:hAnsi="Arial" w:cs="Arial"/>
          <w:sz w:val="20"/>
        </w:rPr>
        <w:t>Doktorant, o którym mowa w</w:t>
      </w:r>
      <w:r>
        <w:rPr>
          <w:rFonts w:ascii="Arial" w:hAnsi="Arial" w:cs="Arial"/>
          <w:sz w:val="20"/>
        </w:rPr>
        <w:t xml:space="preserve"> </w:t>
      </w:r>
      <w:r w:rsidRPr="008165AB">
        <w:rPr>
          <w:rFonts w:ascii="Arial" w:hAnsi="Arial" w:cs="Arial"/>
          <w:sz w:val="20"/>
        </w:rPr>
        <w:t xml:space="preserve">ust. </w:t>
      </w:r>
      <w:r>
        <w:rPr>
          <w:rFonts w:ascii="Arial" w:hAnsi="Arial" w:cs="Arial"/>
          <w:sz w:val="20"/>
        </w:rPr>
        <w:t>1,</w:t>
      </w:r>
      <w:r w:rsidRPr="00573AE7">
        <w:rPr>
          <w:rFonts w:ascii="Arial" w:hAnsi="Arial" w:cs="Arial"/>
          <w:color w:val="00B050"/>
          <w:sz w:val="20"/>
        </w:rPr>
        <w:t xml:space="preserve"> </w:t>
      </w:r>
      <w:r w:rsidRPr="00417516">
        <w:rPr>
          <w:rFonts w:ascii="Arial" w:hAnsi="Arial" w:cs="Arial"/>
          <w:sz w:val="20"/>
        </w:rPr>
        <w:t>może otrzymać stypendium dla najlepszych doktorantów, jeżeli w terminie do 30 września uzyskał wszystkie zaliczenia i zdał wszystkie egzami</w:t>
      </w:r>
      <w:r>
        <w:rPr>
          <w:rFonts w:ascii="Arial" w:hAnsi="Arial" w:cs="Arial"/>
          <w:sz w:val="20"/>
        </w:rPr>
        <w:t>ny wymagane do zaliczenia roku.</w:t>
      </w:r>
    </w:p>
    <w:p w:rsidR="007C2F68" w:rsidRPr="00440976" w:rsidRDefault="007C2F68" w:rsidP="007C2F68">
      <w:pPr>
        <w:pStyle w:val="Tekstpodstawowy21"/>
        <w:numPr>
          <w:ilvl w:val="1"/>
          <w:numId w:val="30"/>
        </w:numPr>
        <w:spacing w:line="360" w:lineRule="auto"/>
        <w:ind w:left="709" w:hanging="283"/>
        <w:jc w:val="both"/>
        <w:rPr>
          <w:rFonts w:ascii="Arial" w:hAnsi="Arial" w:cs="Arial"/>
          <w:sz w:val="20"/>
        </w:rPr>
      </w:pPr>
      <w:r w:rsidRPr="00440976">
        <w:rPr>
          <w:rFonts w:ascii="Arial" w:hAnsi="Arial" w:cs="Arial"/>
          <w:sz w:val="20"/>
        </w:rPr>
        <w:t>Doktorant, o którym mowa w ust. 1 pkt 1-2</w:t>
      </w:r>
      <w:r>
        <w:rPr>
          <w:rFonts w:ascii="Arial" w:hAnsi="Arial" w:cs="Arial"/>
          <w:sz w:val="20"/>
        </w:rPr>
        <w:t>,</w:t>
      </w:r>
      <w:r w:rsidRPr="00440976">
        <w:rPr>
          <w:rFonts w:ascii="Arial" w:hAnsi="Arial" w:cs="Arial"/>
          <w:sz w:val="20"/>
        </w:rPr>
        <w:t xml:space="preserve"> może otrzymać stypendium dla najlepszych doktorantów, jeżeli złożył wniosek o przyznanie stypendium w terminie określonym w </w:t>
      </w:r>
      <w:r w:rsidRPr="00440976">
        <w:rPr>
          <w:rFonts w:ascii="Arial" w:hAnsi="Arial" w:cs="Arial"/>
          <w:bCs/>
          <w:sz w:val="20"/>
        </w:rPr>
        <w:t>§ 35 ust. 1</w:t>
      </w:r>
      <w:r w:rsidRPr="00440976">
        <w:rPr>
          <w:rFonts w:ascii="Arial" w:hAnsi="Arial" w:cs="Arial"/>
          <w:sz w:val="20"/>
        </w:rPr>
        <w:t>.</w:t>
      </w:r>
      <w:r w:rsidRPr="00440976">
        <w:rPr>
          <w:rFonts w:ascii="Arial" w:hAnsi="Arial" w:cs="Arial"/>
          <w:strike/>
          <w:sz w:val="20"/>
        </w:rPr>
        <w:t xml:space="preserve"> </w:t>
      </w:r>
    </w:p>
    <w:p w:rsidR="007C2F68" w:rsidRDefault="007C2F68" w:rsidP="007C2F68">
      <w:pPr>
        <w:pStyle w:val="Tekstpodstawowy21"/>
        <w:spacing w:after="240" w:line="360" w:lineRule="auto"/>
        <w:jc w:val="center"/>
        <w:rPr>
          <w:rFonts w:ascii="Arial" w:hAnsi="Arial" w:cs="Arial"/>
          <w:b/>
          <w:bCs/>
          <w:sz w:val="20"/>
        </w:rPr>
      </w:pPr>
    </w:p>
    <w:p w:rsidR="007C2F68" w:rsidRPr="00F327DD" w:rsidRDefault="007C2F68" w:rsidP="007C2F68">
      <w:pPr>
        <w:pStyle w:val="Tekstpodstawowy21"/>
        <w:spacing w:after="240" w:line="360" w:lineRule="auto"/>
        <w:jc w:val="center"/>
        <w:rPr>
          <w:rFonts w:ascii="Arial" w:hAnsi="Arial" w:cs="Arial"/>
          <w:b/>
          <w:bCs/>
          <w:sz w:val="20"/>
        </w:rPr>
      </w:pPr>
      <w:r w:rsidRPr="00F327DD">
        <w:rPr>
          <w:rFonts w:ascii="Arial" w:hAnsi="Arial" w:cs="Arial"/>
          <w:b/>
          <w:bCs/>
          <w:sz w:val="20"/>
        </w:rPr>
        <w:t>§ 34</w:t>
      </w:r>
    </w:p>
    <w:p w:rsidR="007C2F68" w:rsidRDefault="007C2F68" w:rsidP="007C2F68">
      <w:pPr>
        <w:pStyle w:val="Tekstpodstawowy21"/>
        <w:numPr>
          <w:ilvl w:val="0"/>
          <w:numId w:val="39"/>
        </w:numPr>
        <w:spacing w:after="120" w:line="360" w:lineRule="auto"/>
        <w:ind w:hanging="360"/>
        <w:jc w:val="both"/>
        <w:rPr>
          <w:rFonts w:ascii="Arial" w:hAnsi="Arial" w:cs="Arial"/>
          <w:sz w:val="20"/>
        </w:rPr>
      </w:pPr>
      <w:r w:rsidRPr="006649FE">
        <w:rPr>
          <w:rFonts w:ascii="Arial" w:hAnsi="Arial" w:cs="Arial"/>
          <w:sz w:val="20"/>
        </w:rPr>
        <w:t>Stypendium dla najlepszych dokto</w:t>
      </w:r>
      <w:r>
        <w:rPr>
          <w:rFonts w:ascii="Arial" w:hAnsi="Arial" w:cs="Arial"/>
          <w:sz w:val="20"/>
        </w:rPr>
        <w:t>rantów przysługuje doktorantowi</w:t>
      </w:r>
      <w:r w:rsidRPr="006649FE">
        <w:rPr>
          <w:rFonts w:ascii="Arial" w:hAnsi="Arial" w:cs="Arial"/>
          <w:sz w:val="20"/>
        </w:rPr>
        <w:t xml:space="preserve"> niezależnie od formy odbywanych studiów doktoranckich.</w:t>
      </w:r>
    </w:p>
    <w:p w:rsidR="007C2F68" w:rsidRPr="00A723CC" w:rsidRDefault="007C2F68" w:rsidP="007C2F68">
      <w:pPr>
        <w:pStyle w:val="Tekstpodstawowy21"/>
        <w:numPr>
          <w:ilvl w:val="0"/>
          <w:numId w:val="39"/>
        </w:numPr>
        <w:spacing w:after="120" w:line="360" w:lineRule="auto"/>
        <w:ind w:hanging="360"/>
        <w:jc w:val="both"/>
        <w:rPr>
          <w:rFonts w:ascii="Arial" w:hAnsi="Arial" w:cs="Arial"/>
          <w:sz w:val="20"/>
        </w:rPr>
      </w:pPr>
      <w:r w:rsidRPr="00084F34">
        <w:rPr>
          <w:rFonts w:ascii="Arial" w:hAnsi="Arial" w:cs="Arial"/>
          <w:sz w:val="20"/>
        </w:rPr>
        <w:t>Doktorant zachowuje prawo do świadczeń określonych w § 5 ust. 2 lit. a-d</w:t>
      </w:r>
      <w:r w:rsidRPr="00084F34">
        <w:rPr>
          <w:rFonts w:ascii="Arial" w:hAnsi="Arial" w:cs="Arial"/>
          <w:b/>
          <w:sz w:val="20"/>
        </w:rPr>
        <w:t xml:space="preserve"> </w:t>
      </w:r>
      <w:r w:rsidRPr="00084F34">
        <w:rPr>
          <w:rFonts w:ascii="Arial" w:hAnsi="Arial" w:cs="Arial"/>
          <w:sz w:val="20"/>
        </w:rPr>
        <w:t>w okresie urlopu.</w:t>
      </w:r>
    </w:p>
    <w:p w:rsidR="007C2F68" w:rsidRDefault="007C2F68" w:rsidP="007C2F68">
      <w:pPr>
        <w:pStyle w:val="Tekstpodstawowy21"/>
        <w:spacing w:after="120" w:line="360" w:lineRule="auto"/>
        <w:jc w:val="center"/>
        <w:rPr>
          <w:rFonts w:ascii="Arial" w:hAnsi="Arial" w:cs="Arial"/>
          <w:b/>
          <w:bCs/>
          <w:sz w:val="20"/>
        </w:rPr>
      </w:pPr>
    </w:p>
    <w:p w:rsidR="007C2F68" w:rsidRPr="00F327DD" w:rsidRDefault="007C2F68" w:rsidP="007C2F68">
      <w:pPr>
        <w:pStyle w:val="Tekstpodstawowy21"/>
        <w:spacing w:after="120" w:line="360" w:lineRule="auto"/>
        <w:jc w:val="center"/>
        <w:rPr>
          <w:rFonts w:ascii="Arial" w:hAnsi="Arial" w:cs="Arial"/>
          <w:b/>
          <w:bCs/>
          <w:sz w:val="20"/>
        </w:rPr>
      </w:pPr>
      <w:r w:rsidRPr="00F327DD">
        <w:rPr>
          <w:rFonts w:ascii="Arial" w:hAnsi="Arial" w:cs="Arial"/>
          <w:b/>
          <w:bCs/>
          <w:sz w:val="20"/>
        </w:rPr>
        <w:lastRenderedPageBreak/>
        <w:t>§ 35</w:t>
      </w:r>
    </w:p>
    <w:p w:rsidR="007C2F68" w:rsidRDefault="007C2F68" w:rsidP="007C2F68">
      <w:pPr>
        <w:pStyle w:val="Tekstpodstawowy21"/>
        <w:numPr>
          <w:ilvl w:val="0"/>
          <w:numId w:val="31"/>
        </w:numPr>
        <w:spacing w:line="360" w:lineRule="auto"/>
        <w:ind w:hanging="294"/>
        <w:jc w:val="both"/>
        <w:rPr>
          <w:rFonts w:ascii="Arial" w:hAnsi="Arial" w:cs="Arial"/>
          <w:sz w:val="20"/>
        </w:rPr>
      </w:pPr>
      <w:r>
        <w:rPr>
          <w:rFonts w:ascii="Arial" w:hAnsi="Arial" w:cs="Arial"/>
          <w:sz w:val="20"/>
        </w:rPr>
        <w:t>Wniosek</w:t>
      </w:r>
      <w:r w:rsidRPr="006649FE">
        <w:rPr>
          <w:rFonts w:ascii="Arial" w:hAnsi="Arial" w:cs="Arial"/>
          <w:sz w:val="20"/>
        </w:rPr>
        <w:t xml:space="preserve"> o stypendium dla najlepszych doktorantów </w:t>
      </w:r>
      <w:r>
        <w:rPr>
          <w:rFonts w:ascii="Arial" w:hAnsi="Arial" w:cs="Arial"/>
          <w:sz w:val="20"/>
        </w:rPr>
        <w:t xml:space="preserve">należy złożyć </w:t>
      </w:r>
      <w:r w:rsidRPr="006649FE">
        <w:rPr>
          <w:rFonts w:ascii="Arial" w:hAnsi="Arial" w:cs="Arial"/>
          <w:sz w:val="20"/>
        </w:rPr>
        <w:t>w odpowiednim dla miejsca odbywania studiów dziekanacie</w:t>
      </w:r>
      <w:r>
        <w:rPr>
          <w:rFonts w:ascii="Arial" w:hAnsi="Arial" w:cs="Arial"/>
          <w:sz w:val="20"/>
        </w:rPr>
        <w:t xml:space="preserve"> w terminie do dnia </w:t>
      </w:r>
      <w:r w:rsidRPr="001613DA">
        <w:rPr>
          <w:rFonts w:ascii="Arial" w:hAnsi="Arial" w:cs="Arial"/>
          <w:sz w:val="20"/>
        </w:rPr>
        <w:t>20</w:t>
      </w:r>
      <w:r w:rsidRPr="001A4EB7">
        <w:rPr>
          <w:rFonts w:ascii="Arial" w:hAnsi="Arial" w:cs="Arial"/>
          <w:b/>
          <w:color w:val="00B050"/>
          <w:sz w:val="20"/>
        </w:rPr>
        <w:t xml:space="preserve"> </w:t>
      </w:r>
      <w:r w:rsidRPr="006649FE">
        <w:rPr>
          <w:rFonts w:ascii="Arial" w:hAnsi="Arial" w:cs="Arial"/>
          <w:sz w:val="20"/>
        </w:rPr>
        <w:t>października</w:t>
      </w:r>
      <w:r>
        <w:rPr>
          <w:rFonts w:ascii="Arial" w:hAnsi="Arial" w:cs="Arial"/>
          <w:sz w:val="20"/>
        </w:rPr>
        <w:t>.</w:t>
      </w:r>
      <w:r w:rsidRPr="006649FE">
        <w:rPr>
          <w:rFonts w:ascii="Arial" w:hAnsi="Arial" w:cs="Arial"/>
          <w:sz w:val="20"/>
        </w:rPr>
        <w:t xml:space="preserve"> </w:t>
      </w:r>
      <w:r w:rsidRPr="001613DA">
        <w:rPr>
          <w:rFonts w:ascii="Arial" w:hAnsi="Arial" w:cs="Arial"/>
          <w:sz w:val="20"/>
        </w:rPr>
        <w:t xml:space="preserve">Wzór wniosku o stypendium dla najlepszych doktorantów stanowi załącznik nr </w:t>
      </w:r>
      <w:r w:rsidRPr="009D7585">
        <w:rPr>
          <w:rFonts w:ascii="Arial" w:hAnsi="Arial" w:cs="Arial"/>
          <w:sz w:val="20"/>
        </w:rPr>
        <w:t>6</w:t>
      </w:r>
      <w:r w:rsidRPr="001613DA">
        <w:rPr>
          <w:rFonts w:ascii="Arial" w:hAnsi="Arial" w:cs="Arial"/>
          <w:sz w:val="20"/>
        </w:rPr>
        <w:t xml:space="preserve"> do niniejszego Regulaminu.</w:t>
      </w:r>
    </w:p>
    <w:p w:rsidR="007C2F68" w:rsidRPr="00440976" w:rsidRDefault="007C2F68" w:rsidP="007C2F68">
      <w:pPr>
        <w:pStyle w:val="Tekstpodstawowy21"/>
        <w:numPr>
          <w:ilvl w:val="0"/>
          <w:numId w:val="31"/>
        </w:numPr>
        <w:spacing w:line="360" w:lineRule="auto"/>
        <w:ind w:hanging="294"/>
        <w:jc w:val="both"/>
        <w:rPr>
          <w:rFonts w:ascii="Arial" w:hAnsi="Arial" w:cs="Arial"/>
          <w:sz w:val="20"/>
        </w:rPr>
      </w:pPr>
      <w:r w:rsidRPr="00440976">
        <w:rPr>
          <w:rFonts w:ascii="Arial" w:hAnsi="Arial" w:cs="Arial"/>
          <w:bCs/>
          <w:sz w:val="20"/>
        </w:rPr>
        <w:t>Pracownik dziekanatu na wniosku, o którym mowa w ust. 1</w:t>
      </w:r>
      <w:r>
        <w:rPr>
          <w:rFonts w:ascii="Arial" w:hAnsi="Arial" w:cs="Arial"/>
          <w:bCs/>
          <w:sz w:val="20"/>
        </w:rPr>
        <w:t>,</w:t>
      </w:r>
      <w:r w:rsidRPr="00440976">
        <w:rPr>
          <w:rFonts w:ascii="Arial" w:hAnsi="Arial" w:cs="Arial"/>
          <w:bCs/>
          <w:sz w:val="20"/>
        </w:rPr>
        <w:t xml:space="preserve"> dostarczonym przez doktoranta</w:t>
      </w:r>
      <w:r>
        <w:rPr>
          <w:rFonts w:ascii="Arial" w:hAnsi="Arial" w:cs="Arial"/>
          <w:bCs/>
          <w:sz w:val="20"/>
        </w:rPr>
        <w:t>,</w:t>
      </w:r>
      <w:r w:rsidRPr="00440976">
        <w:rPr>
          <w:rFonts w:ascii="Arial" w:hAnsi="Arial" w:cs="Arial"/>
          <w:bCs/>
          <w:sz w:val="20"/>
        </w:rPr>
        <w:t xml:space="preserve"> potwierdza wysokość osiągniętej przez doktoranta średniej ocen (obliczonej zgodnie z postanowieniem § 37 ust. 4) uzyskanej w roku akademickim poprzedzającym rok akademicki, na który został złożony wniosek oraz okoliczność uzyskania wszystkich zaliczeń i zdania wszystkich egzaminów, a także złożenia wniosku w terminie, o którym mowa w ust. 1.</w:t>
      </w:r>
    </w:p>
    <w:p w:rsidR="007C2F68" w:rsidRPr="00E96434" w:rsidRDefault="007C2F68" w:rsidP="007C2F68">
      <w:pPr>
        <w:pStyle w:val="Tekstpodstawowy21"/>
        <w:numPr>
          <w:ilvl w:val="0"/>
          <w:numId w:val="31"/>
        </w:numPr>
        <w:spacing w:line="360" w:lineRule="auto"/>
        <w:ind w:hanging="294"/>
        <w:jc w:val="both"/>
        <w:rPr>
          <w:rFonts w:ascii="Arial" w:hAnsi="Arial" w:cs="Arial"/>
          <w:sz w:val="20"/>
        </w:rPr>
      </w:pPr>
      <w:r w:rsidRPr="00E96434">
        <w:rPr>
          <w:rFonts w:ascii="Arial" w:eastAsiaTheme="minorHAnsi" w:hAnsi="Arial" w:cs="Arial"/>
          <w:bCs/>
          <w:sz w:val="20"/>
        </w:rPr>
        <w:t>Sprawdzony i potwierdzony przez dziekanat pod względem formalnym wniosek, o którym mowa w ust. 1</w:t>
      </w:r>
      <w:r w:rsidRPr="00E96434">
        <w:rPr>
          <w:rFonts w:ascii="Arial" w:eastAsiaTheme="minorHAnsi" w:hAnsi="Arial" w:cs="Arial"/>
          <w:sz w:val="20"/>
        </w:rPr>
        <w:t xml:space="preserve"> </w:t>
      </w:r>
      <w:r w:rsidRPr="00E96434">
        <w:rPr>
          <w:rFonts w:ascii="Arial" w:eastAsiaTheme="minorHAnsi" w:hAnsi="Arial" w:cs="Arial"/>
          <w:bCs/>
          <w:sz w:val="20"/>
        </w:rPr>
        <w:t xml:space="preserve">należy przekazać do COS – SBS UŁ w terminie do dnia </w:t>
      </w:r>
      <w:r w:rsidR="009C4CF7" w:rsidRPr="007244D6">
        <w:rPr>
          <w:rFonts w:ascii="Arial" w:eastAsiaTheme="minorHAnsi" w:hAnsi="Arial" w:cs="Arial"/>
          <w:bCs/>
          <w:sz w:val="20"/>
        </w:rPr>
        <w:t>29</w:t>
      </w:r>
      <w:r w:rsidRPr="00E96434">
        <w:rPr>
          <w:rFonts w:ascii="Arial" w:eastAsiaTheme="minorHAnsi" w:hAnsi="Arial" w:cs="Arial"/>
          <w:bCs/>
          <w:sz w:val="20"/>
        </w:rPr>
        <w:t xml:space="preserve"> października wraz ze sporządzoną w systemie USOS listą rankingową wszystkich złożonych w dziekanacie wniosków w porządku alfabetycznym osobno dla każdych studiów doktoranckich określonych w zarządzeniu, o którym mowa w § 36 ust. 2-3.</w:t>
      </w:r>
      <w:r w:rsidRPr="00E96434">
        <w:rPr>
          <w:rFonts w:ascii="Arial" w:eastAsiaTheme="minorHAnsi" w:hAnsi="Arial" w:cs="Arial"/>
          <w:sz w:val="20"/>
        </w:rPr>
        <w:t xml:space="preserve"> Szczegółowe zasady postępowania zostały określone w załączniku nr 2 do niniejszego regulaminu.</w:t>
      </w:r>
    </w:p>
    <w:p w:rsidR="007C2F68" w:rsidRDefault="007C2F68" w:rsidP="007C2F68">
      <w:pPr>
        <w:pStyle w:val="Tekstpodstawowy21"/>
        <w:spacing w:line="360" w:lineRule="auto"/>
        <w:ind w:left="360"/>
        <w:jc w:val="both"/>
        <w:rPr>
          <w:rFonts w:ascii="Arial" w:hAnsi="Arial" w:cs="Arial"/>
          <w:sz w:val="20"/>
        </w:rPr>
      </w:pPr>
    </w:p>
    <w:p w:rsidR="007C2F68" w:rsidRPr="00F327DD" w:rsidRDefault="007C2F68" w:rsidP="007C2F68">
      <w:pPr>
        <w:pStyle w:val="Tekstpodstawowy21"/>
        <w:spacing w:after="240" w:line="360" w:lineRule="auto"/>
        <w:jc w:val="center"/>
        <w:rPr>
          <w:rFonts w:ascii="Arial" w:hAnsi="Arial" w:cs="Arial"/>
          <w:b/>
          <w:bCs/>
          <w:sz w:val="20"/>
        </w:rPr>
      </w:pPr>
      <w:r w:rsidRPr="00F327DD">
        <w:rPr>
          <w:rFonts w:ascii="Arial" w:hAnsi="Arial" w:cs="Arial"/>
          <w:b/>
          <w:bCs/>
          <w:sz w:val="20"/>
        </w:rPr>
        <w:t>§ 36</w:t>
      </w:r>
    </w:p>
    <w:p w:rsidR="007C2F68" w:rsidRDefault="007C2F68" w:rsidP="007C2F68">
      <w:pPr>
        <w:pStyle w:val="Tekstpodstawowy21"/>
        <w:numPr>
          <w:ilvl w:val="0"/>
          <w:numId w:val="40"/>
        </w:numPr>
        <w:spacing w:after="120" w:line="360" w:lineRule="auto"/>
        <w:ind w:left="709" w:hanging="283"/>
        <w:jc w:val="both"/>
        <w:rPr>
          <w:rFonts w:ascii="Arial" w:hAnsi="Arial" w:cs="Arial"/>
          <w:sz w:val="20"/>
        </w:rPr>
      </w:pPr>
      <w:r w:rsidRPr="006649FE">
        <w:rPr>
          <w:rFonts w:ascii="Arial" w:hAnsi="Arial" w:cs="Arial"/>
          <w:sz w:val="20"/>
        </w:rPr>
        <w:t>Stypendium dla najlepszy</w:t>
      </w:r>
      <w:r>
        <w:rPr>
          <w:rFonts w:ascii="Arial" w:hAnsi="Arial" w:cs="Arial"/>
          <w:sz w:val="20"/>
        </w:rPr>
        <w:t>ch doktorantów może otrzymać 20</w:t>
      </w:r>
      <w:r w:rsidRPr="006649FE">
        <w:rPr>
          <w:rFonts w:ascii="Arial" w:hAnsi="Arial" w:cs="Arial"/>
          <w:sz w:val="20"/>
        </w:rPr>
        <w:t xml:space="preserve">% liczby najlepszych doktorantów danych studiów </w:t>
      </w:r>
      <w:r w:rsidRPr="00F44048">
        <w:rPr>
          <w:rFonts w:ascii="Arial" w:hAnsi="Arial" w:cs="Arial"/>
          <w:sz w:val="20"/>
        </w:rPr>
        <w:t>doktoranckich.</w:t>
      </w:r>
    </w:p>
    <w:p w:rsidR="007C2F68" w:rsidRDefault="007C2F68" w:rsidP="007C2F68">
      <w:pPr>
        <w:pStyle w:val="Tekstpodstawowy21"/>
        <w:numPr>
          <w:ilvl w:val="0"/>
          <w:numId w:val="40"/>
        </w:numPr>
        <w:spacing w:after="120" w:line="360" w:lineRule="auto"/>
        <w:ind w:left="709" w:hanging="283"/>
        <w:jc w:val="both"/>
        <w:rPr>
          <w:rFonts w:ascii="Arial" w:hAnsi="Arial" w:cs="Arial"/>
          <w:sz w:val="20"/>
        </w:rPr>
      </w:pPr>
      <w:r w:rsidRPr="00440976">
        <w:rPr>
          <w:rFonts w:ascii="Arial" w:hAnsi="Arial" w:cs="Arial"/>
          <w:sz w:val="20"/>
        </w:rPr>
        <w:t>Rektor UŁ w drodze zarządzenia, o którym mowa w ust. 3, określa 20% liczby doktorantów, którym może zostać przyznane stypendium na poszczególnych studiach doktoranckich powołanych w UŁ. Liczba doktorantów określana jest na podstawie uzyskanych z Działu Studiów i Analiz danych o liczbie doktorantów studiujących w UŁ na dzień 30 czerwca roku akademickiego poprzedzającego rok akademicki,</w:t>
      </w:r>
      <w:r w:rsidRPr="00440976">
        <w:rPr>
          <w:rFonts w:ascii="Arial" w:hAnsi="Arial" w:cs="Arial"/>
          <w:color w:val="00B050"/>
          <w:sz w:val="20"/>
        </w:rPr>
        <w:t xml:space="preserve"> </w:t>
      </w:r>
      <w:r w:rsidRPr="00440976">
        <w:rPr>
          <w:rFonts w:ascii="Arial" w:hAnsi="Arial" w:cs="Arial"/>
          <w:sz w:val="20"/>
        </w:rPr>
        <w:t>na który doktorant składa wniosek. W przypadku utworzenia nowych studiów doktoranckich Rektor UŁ określa w drodze zarządzenia liczbę 20% doktorantów uprawnionych do otrzymywania stypendium dla najlepszych doktorantów na podstawie limitu miejsc określonego w uchwale Senatu UŁ dotyczącej zasad przyjęć na I rok studiów doktoranckich w danym roku akademickim.</w:t>
      </w:r>
    </w:p>
    <w:p w:rsidR="007C2F68" w:rsidRDefault="007C2F68" w:rsidP="007C2F68">
      <w:pPr>
        <w:pStyle w:val="Tekstpodstawowy21"/>
        <w:numPr>
          <w:ilvl w:val="0"/>
          <w:numId w:val="40"/>
        </w:numPr>
        <w:spacing w:after="120" w:line="360" w:lineRule="auto"/>
        <w:ind w:left="709" w:hanging="283"/>
        <w:jc w:val="both"/>
        <w:rPr>
          <w:rFonts w:ascii="Arial" w:hAnsi="Arial" w:cs="Arial"/>
          <w:sz w:val="20"/>
        </w:rPr>
      </w:pPr>
      <w:r w:rsidRPr="00440976">
        <w:rPr>
          <w:rFonts w:ascii="Arial" w:hAnsi="Arial" w:cs="Arial"/>
          <w:sz w:val="20"/>
        </w:rPr>
        <w:t>Rektor UŁ w drodze zarządzenia dokonuje podziału procentowego puli przeznaczonej na stypendia dla najlepszych doktorantów. Wydziela się pulę na rozpatrzenie wniosków o ponowne rozparzenie sprawy. Rektor UŁ, w sytuacji uniemożliwiającej wykazanie przynajmniej jednego miejsca, ma prawo przydzielić je dla jednej osoby.</w:t>
      </w:r>
    </w:p>
    <w:p w:rsidR="007C2F68" w:rsidRDefault="007C2F68" w:rsidP="007C2F68">
      <w:pPr>
        <w:pStyle w:val="Tekstpodstawowy21"/>
        <w:numPr>
          <w:ilvl w:val="0"/>
          <w:numId w:val="40"/>
        </w:numPr>
        <w:spacing w:after="120" w:line="360" w:lineRule="auto"/>
        <w:ind w:left="709" w:hanging="283"/>
        <w:jc w:val="both"/>
        <w:rPr>
          <w:rFonts w:ascii="Arial" w:hAnsi="Arial" w:cs="Arial"/>
          <w:sz w:val="20"/>
        </w:rPr>
      </w:pPr>
      <w:r w:rsidRPr="00440976">
        <w:rPr>
          <w:rFonts w:ascii="Arial" w:hAnsi="Arial" w:cs="Arial"/>
          <w:sz w:val="20"/>
        </w:rPr>
        <w:t>W przypadku niewykorzystania puli miejsc, o których mowa w ust. 3, dla studiów doktoranckich prowadzonych na danym wydziale, Rektor UŁ, na wniosek UKS-S D UŁ, w drodze decyzji może ww. miejsca przekazać UKS-S D UŁ w celu wykorzystania ich</w:t>
      </w:r>
      <w:r>
        <w:rPr>
          <w:rFonts w:ascii="Arial" w:hAnsi="Arial" w:cs="Arial"/>
          <w:sz w:val="20"/>
        </w:rPr>
        <w:t xml:space="preserve"> na innych</w:t>
      </w:r>
      <w:r w:rsidRPr="00440976">
        <w:rPr>
          <w:rFonts w:ascii="Arial" w:hAnsi="Arial" w:cs="Arial"/>
          <w:sz w:val="20"/>
        </w:rPr>
        <w:t xml:space="preserve"> studiach doktoranckich danego wydziału.</w:t>
      </w:r>
    </w:p>
    <w:p w:rsidR="007C2F68" w:rsidRPr="00440976" w:rsidRDefault="007C2F68" w:rsidP="007C2F68">
      <w:pPr>
        <w:pStyle w:val="Tekstpodstawowy21"/>
        <w:numPr>
          <w:ilvl w:val="0"/>
          <w:numId w:val="40"/>
        </w:numPr>
        <w:spacing w:after="120" w:line="360" w:lineRule="auto"/>
        <w:ind w:left="709" w:hanging="283"/>
        <w:jc w:val="both"/>
        <w:rPr>
          <w:rFonts w:ascii="Arial" w:hAnsi="Arial" w:cs="Arial"/>
          <w:sz w:val="20"/>
        </w:rPr>
      </w:pPr>
      <w:r w:rsidRPr="00440976">
        <w:rPr>
          <w:rFonts w:ascii="Arial" w:hAnsi="Arial" w:cs="Arial"/>
          <w:sz w:val="20"/>
        </w:rPr>
        <w:t xml:space="preserve">Każde studia doktoranckie dysponują maksymalnie trzema stypendiami dla doktorantów pierwszego roku. Zasady tej nie stosuje się do doktorantów przyjętych w danym roku akademickim na pierwszy rok nowo utworzonych studiów doktoranckich. </w:t>
      </w:r>
    </w:p>
    <w:p w:rsidR="007C2F68" w:rsidRDefault="007C2F68" w:rsidP="007C2F68">
      <w:pPr>
        <w:pStyle w:val="Tekstpodstawowy21"/>
        <w:spacing w:after="240" w:line="360" w:lineRule="auto"/>
        <w:jc w:val="center"/>
        <w:rPr>
          <w:rFonts w:ascii="Arial" w:hAnsi="Arial" w:cs="Arial"/>
          <w:b/>
          <w:bCs/>
          <w:sz w:val="20"/>
        </w:rPr>
      </w:pPr>
    </w:p>
    <w:p w:rsidR="007C2F68" w:rsidRPr="00F327DD" w:rsidRDefault="007C2F68" w:rsidP="007C2F68">
      <w:pPr>
        <w:pStyle w:val="Tekstpodstawowy21"/>
        <w:spacing w:after="240" w:line="360" w:lineRule="auto"/>
        <w:jc w:val="center"/>
        <w:rPr>
          <w:rFonts w:ascii="Arial" w:hAnsi="Arial" w:cs="Arial"/>
          <w:b/>
          <w:bCs/>
          <w:sz w:val="20"/>
        </w:rPr>
      </w:pPr>
      <w:r w:rsidRPr="00F327DD">
        <w:rPr>
          <w:rFonts w:ascii="Arial" w:hAnsi="Arial" w:cs="Arial"/>
          <w:b/>
          <w:bCs/>
          <w:sz w:val="20"/>
        </w:rPr>
        <w:t>§ 37</w:t>
      </w:r>
    </w:p>
    <w:p w:rsidR="007C2F68" w:rsidRPr="006649FE" w:rsidRDefault="007C2F68" w:rsidP="007C2F68">
      <w:pPr>
        <w:pStyle w:val="Tekstpodstawowy21"/>
        <w:numPr>
          <w:ilvl w:val="0"/>
          <w:numId w:val="41"/>
        </w:numPr>
        <w:spacing w:after="120" w:line="360" w:lineRule="auto"/>
        <w:ind w:hanging="294"/>
        <w:jc w:val="both"/>
        <w:rPr>
          <w:rFonts w:ascii="Arial" w:hAnsi="Arial" w:cs="Arial"/>
          <w:sz w:val="20"/>
        </w:rPr>
      </w:pPr>
      <w:r w:rsidRPr="006649FE">
        <w:rPr>
          <w:rFonts w:ascii="Arial" w:hAnsi="Arial" w:cs="Arial"/>
          <w:sz w:val="20"/>
        </w:rPr>
        <w:lastRenderedPageBreak/>
        <w:t>Przez bardzo</w:t>
      </w:r>
      <w:r w:rsidR="00277CE1">
        <w:rPr>
          <w:rFonts w:ascii="Arial" w:hAnsi="Arial" w:cs="Arial"/>
          <w:sz w:val="20"/>
        </w:rPr>
        <w:t xml:space="preserve"> dobre wyniki, o których mowa w</w:t>
      </w:r>
      <w:r w:rsidRPr="006649FE">
        <w:rPr>
          <w:rFonts w:ascii="Arial" w:hAnsi="Arial" w:cs="Arial"/>
          <w:sz w:val="20"/>
        </w:rPr>
        <w:t xml:space="preserve"> </w:t>
      </w:r>
      <w:r w:rsidR="00277CE1">
        <w:rPr>
          <w:rFonts w:ascii="Arial" w:hAnsi="Arial" w:cs="Arial"/>
          <w:bCs/>
          <w:sz w:val="20"/>
        </w:rPr>
        <w:t xml:space="preserve">§ 33 </w:t>
      </w:r>
      <w:r w:rsidRPr="00F77C6D">
        <w:rPr>
          <w:rFonts w:ascii="Arial" w:hAnsi="Arial" w:cs="Arial"/>
          <w:bCs/>
          <w:sz w:val="20"/>
        </w:rPr>
        <w:t>ust. 1</w:t>
      </w:r>
      <w:r>
        <w:rPr>
          <w:rFonts w:ascii="Arial" w:hAnsi="Arial" w:cs="Arial"/>
          <w:bCs/>
          <w:sz w:val="20"/>
        </w:rPr>
        <w:t xml:space="preserve"> pkt 1),</w:t>
      </w:r>
      <w:r w:rsidRPr="00F77C6D">
        <w:rPr>
          <w:rFonts w:ascii="Arial" w:hAnsi="Arial" w:cs="Arial"/>
          <w:bCs/>
          <w:sz w:val="20"/>
        </w:rPr>
        <w:t xml:space="preserve"> </w:t>
      </w:r>
      <w:r w:rsidRPr="006649FE">
        <w:rPr>
          <w:rFonts w:ascii="Arial" w:hAnsi="Arial" w:cs="Arial"/>
          <w:sz w:val="20"/>
        </w:rPr>
        <w:t>rozumie się odpowiednio wysoką liczbę punktów uzyskanych w postępowaniu rekrutacyjnym (ustaloną przez komisję rekrutacyjną). Podstawą określenia wysokości stypendium dla najlepszych doktorantów w takim przypadku jest liczba punktów (P) wyliczana z dokładnością do 0,01 według następującego wzoru:</w:t>
      </w:r>
    </w:p>
    <w:p w:rsidR="007C2F68" w:rsidRPr="006649FE" w:rsidRDefault="007C2F68" w:rsidP="007C2F68">
      <w:pPr>
        <w:pStyle w:val="Tekstpodstawowy21"/>
        <w:tabs>
          <w:tab w:val="num" w:pos="720"/>
        </w:tabs>
        <w:spacing w:after="120" w:line="360" w:lineRule="auto"/>
        <w:ind w:left="709" w:hanging="294"/>
        <w:jc w:val="both"/>
        <w:rPr>
          <w:rFonts w:ascii="Arial" w:hAnsi="Arial" w:cs="Arial"/>
          <w:sz w:val="20"/>
        </w:rPr>
      </w:pPr>
    </w:p>
    <w:p w:rsidR="007C2F68" w:rsidRPr="006649FE" w:rsidRDefault="007C2F68" w:rsidP="007C2F68">
      <w:pPr>
        <w:tabs>
          <w:tab w:val="num" w:pos="720"/>
        </w:tabs>
        <w:spacing w:line="360" w:lineRule="auto"/>
        <w:ind w:hanging="294"/>
        <w:jc w:val="center"/>
        <w:rPr>
          <w:rFonts w:ascii="Arial" w:hAnsi="Arial" w:cs="Arial"/>
          <w:sz w:val="20"/>
          <w:szCs w:val="20"/>
          <w:lang w:eastAsia="pl-PL"/>
        </w:rPr>
      </w:pPr>
      <m:oMathPara>
        <m:oMathParaPr>
          <m:jc m:val="centerGroup"/>
        </m:oMathParaPr>
        <m:oMath>
          <m:r>
            <w:rPr>
              <w:rFonts w:ascii="Cambria Math" w:hAnsi="Cambria Math" w:cs="Arial"/>
              <w:color w:val="000000"/>
              <w:sz w:val="20"/>
              <w:szCs w:val="20"/>
              <w:lang w:eastAsia="pl-PL"/>
            </w:rPr>
            <m:t>P =100 </m:t>
          </m:r>
          <m:f>
            <m:fPr>
              <m:ctrlPr>
                <w:rPr>
                  <w:rFonts w:ascii="Cambria Math" w:hAnsi="Cambria Math" w:cs="Arial"/>
                  <w:i/>
                  <w:iCs/>
                  <w:color w:val="000000"/>
                  <w:sz w:val="20"/>
                  <w:szCs w:val="20"/>
                </w:rPr>
              </m:ctrlPr>
            </m:fPr>
            <m:num>
              <m:r>
                <w:rPr>
                  <w:rFonts w:ascii="Cambria Math" w:hAnsi="Cambria Math" w:cs="Arial"/>
                  <w:color w:val="000000"/>
                  <w:sz w:val="20"/>
                  <w:szCs w:val="20"/>
                  <w:lang w:eastAsia="pl-PL"/>
                </w:rPr>
                <m:t>R</m:t>
              </m:r>
            </m:num>
            <m:den>
              <m:r>
                <w:rPr>
                  <w:rFonts w:ascii="Cambria Math" w:hAnsi="Cambria Math" w:cs="Arial"/>
                  <w:color w:val="000000"/>
                  <w:sz w:val="20"/>
                  <w:szCs w:val="20"/>
                  <w:lang w:eastAsia="pl-PL"/>
                </w:rPr>
                <m:t>M</m:t>
              </m:r>
            </m:den>
          </m:f>
        </m:oMath>
      </m:oMathPara>
    </w:p>
    <w:p w:rsidR="007C2F68" w:rsidRPr="006649FE" w:rsidRDefault="007C2F68" w:rsidP="007C2F68">
      <w:pPr>
        <w:pStyle w:val="Tekstpodstawowy21"/>
        <w:tabs>
          <w:tab w:val="num" w:pos="720"/>
        </w:tabs>
        <w:spacing w:line="360" w:lineRule="auto"/>
        <w:ind w:left="709"/>
        <w:rPr>
          <w:rFonts w:ascii="Arial" w:hAnsi="Arial" w:cs="Arial"/>
          <w:sz w:val="20"/>
        </w:rPr>
      </w:pPr>
      <w:r w:rsidRPr="006649FE">
        <w:rPr>
          <w:rFonts w:ascii="Arial" w:hAnsi="Arial" w:cs="Arial"/>
          <w:sz w:val="20"/>
        </w:rPr>
        <w:t>gdzie:</w:t>
      </w:r>
    </w:p>
    <w:p w:rsidR="007C2F68" w:rsidRPr="006649FE" w:rsidRDefault="007C2F68" w:rsidP="007C2F68">
      <w:pPr>
        <w:pStyle w:val="Tekstpodstawowy21"/>
        <w:tabs>
          <w:tab w:val="num" w:pos="720"/>
        </w:tabs>
        <w:spacing w:line="360" w:lineRule="auto"/>
        <w:ind w:left="709"/>
        <w:rPr>
          <w:rFonts w:ascii="Arial" w:hAnsi="Arial" w:cs="Arial"/>
          <w:sz w:val="20"/>
        </w:rPr>
      </w:pPr>
      <w:r w:rsidRPr="006649FE">
        <w:rPr>
          <w:rFonts w:ascii="Arial" w:hAnsi="Arial" w:cs="Arial"/>
          <w:sz w:val="20"/>
        </w:rPr>
        <w:t>R – oznacza liczbę punktów uzyskanych przez doktoranta w postępowaniu rekrutacyjnym,</w:t>
      </w:r>
    </w:p>
    <w:p w:rsidR="007C2F68" w:rsidRPr="006649FE" w:rsidRDefault="007C2F68" w:rsidP="007C2F68">
      <w:pPr>
        <w:pStyle w:val="Tekstpodstawowy21"/>
        <w:tabs>
          <w:tab w:val="num" w:pos="720"/>
        </w:tabs>
        <w:spacing w:after="240" w:line="360" w:lineRule="auto"/>
        <w:ind w:left="709"/>
        <w:rPr>
          <w:rFonts w:ascii="Arial" w:hAnsi="Arial" w:cs="Arial"/>
          <w:sz w:val="20"/>
        </w:rPr>
      </w:pPr>
      <w:r w:rsidRPr="006649FE">
        <w:rPr>
          <w:rFonts w:ascii="Arial" w:hAnsi="Arial" w:cs="Arial"/>
          <w:sz w:val="20"/>
        </w:rPr>
        <w:t>M – oznacza maksymalną liczbę punktów, która jest do uzyskania w postępowaniu rekrutacyjnym.</w:t>
      </w:r>
    </w:p>
    <w:p w:rsidR="007C2F68" w:rsidRDefault="007C2F68" w:rsidP="007C2F68">
      <w:pPr>
        <w:pStyle w:val="Tekstpodstawowy21"/>
        <w:numPr>
          <w:ilvl w:val="0"/>
          <w:numId w:val="41"/>
        </w:numPr>
        <w:spacing w:after="120" w:line="360" w:lineRule="auto"/>
        <w:ind w:hanging="294"/>
        <w:jc w:val="both"/>
        <w:rPr>
          <w:rFonts w:ascii="Arial" w:hAnsi="Arial" w:cs="Arial"/>
          <w:sz w:val="20"/>
        </w:rPr>
      </w:pPr>
      <w:r w:rsidRPr="005F5D47">
        <w:rPr>
          <w:rFonts w:ascii="Arial" w:hAnsi="Arial" w:cs="Arial"/>
          <w:sz w:val="20"/>
        </w:rPr>
        <w:t xml:space="preserve">Szczegółowy wykaz kryteriów, o których mowa w </w:t>
      </w:r>
      <w:r w:rsidRPr="005F5D47">
        <w:rPr>
          <w:rFonts w:ascii="Arial" w:hAnsi="Arial" w:cs="Arial"/>
          <w:bCs/>
          <w:sz w:val="20"/>
        </w:rPr>
        <w:t xml:space="preserve">§ 33 </w:t>
      </w:r>
      <w:r w:rsidRPr="005F5D47">
        <w:rPr>
          <w:rFonts w:ascii="Arial" w:hAnsi="Arial" w:cs="Arial"/>
          <w:sz w:val="20"/>
        </w:rPr>
        <w:t>ust. 1 pkt 2</w:t>
      </w:r>
      <w:r>
        <w:rPr>
          <w:rFonts w:ascii="Arial" w:hAnsi="Arial" w:cs="Arial"/>
          <w:sz w:val="20"/>
        </w:rPr>
        <w:t>)</w:t>
      </w:r>
      <w:r w:rsidRPr="005F5D47">
        <w:rPr>
          <w:rFonts w:ascii="Arial" w:hAnsi="Arial" w:cs="Arial"/>
          <w:sz w:val="20"/>
        </w:rPr>
        <w:t>, sposób ich dokumentowania oraz punktowania, zostały określone w załączniku</w:t>
      </w:r>
      <w:r>
        <w:rPr>
          <w:rFonts w:ascii="Arial" w:hAnsi="Arial" w:cs="Arial"/>
          <w:sz w:val="20"/>
        </w:rPr>
        <w:t xml:space="preserve"> n</w:t>
      </w:r>
      <w:r w:rsidRPr="005F5D47">
        <w:rPr>
          <w:rFonts w:ascii="Arial" w:hAnsi="Arial" w:cs="Arial"/>
          <w:sz w:val="20"/>
        </w:rPr>
        <w:t>r 11a do niniejszego regulaminu.</w:t>
      </w:r>
    </w:p>
    <w:p w:rsidR="007C2F68" w:rsidRDefault="007C2F68" w:rsidP="007C2F68">
      <w:pPr>
        <w:pStyle w:val="Tekstpodstawowy21"/>
        <w:numPr>
          <w:ilvl w:val="0"/>
          <w:numId w:val="41"/>
        </w:numPr>
        <w:spacing w:after="120" w:line="360" w:lineRule="auto"/>
        <w:ind w:hanging="294"/>
        <w:jc w:val="both"/>
        <w:rPr>
          <w:rFonts w:ascii="Arial" w:hAnsi="Arial" w:cs="Arial"/>
          <w:sz w:val="20"/>
        </w:rPr>
      </w:pPr>
      <w:r w:rsidRPr="00067B2B">
        <w:rPr>
          <w:rFonts w:ascii="Arial" w:hAnsi="Arial" w:cs="Arial"/>
          <w:sz w:val="20"/>
        </w:rPr>
        <w:t>Ocenie podlegają wyłącznie osiągnięcia uzyskane w okresie od 1 października do 30 września roku akademickiego poprzedzającego rok akademicki, na który został złożony wniosek o stypendium dla najlepszych doktorantów.</w:t>
      </w:r>
    </w:p>
    <w:p w:rsidR="007C2F68" w:rsidRPr="00067B2B" w:rsidRDefault="007C2F68" w:rsidP="007C2F68">
      <w:pPr>
        <w:pStyle w:val="Tekstpodstawowy21"/>
        <w:numPr>
          <w:ilvl w:val="0"/>
          <w:numId w:val="41"/>
        </w:numPr>
        <w:spacing w:after="120" w:line="360" w:lineRule="auto"/>
        <w:ind w:hanging="294"/>
        <w:jc w:val="both"/>
        <w:rPr>
          <w:rFonts w:ascii="Arial" w:hAnsi="Arial" w:cs="Arial"/>
          <w:sz w:val="20"/>
        </w:rPr>
      </w:pPr>
      <w:r w:rsidRPr="00067B2B">
        <w:rPr>
          <w:rFonts w:ascii="Arial" w:hAnsi="Arial" w:cs="Arial"/>
          <w:sz w:val="20"/>
        </w:rPr>
        <w:t xml:space="preserve">Przez bardzo dobre lub dobre wyniki egzaminów objętych programem studiów doktoranckich, o których mowa w </w:t>
      </w:r>
      <w:r w:rsidRPr="00067B2B">
        <w:rPr>
          <w:rFonts w:ascii="Arial" w:hAnsi="Arial" w:cs="Arial"/>
          <w:bCs/>
          <w:sz w:val="20"/>
        </w:rPr>
        <w:t>§ 33 ust. 1 pkt 2</w:t>
      </w:r>
      <w:r>
        <w:rPr>
          <w:rFonts w:ascii="Arial" w:hAnsi="Arial" w:cs="Arial"/>
          <w:bCs/>
          <w:sz w:val="20"/>
        </w:rPr>
        <w:t>),</w:t>
      </w:r>
      <w:r w:rsidRPr="00067B2B">
        <w:rPr>
          <w:rFonts w:ascii="Arial" w:hAnsi="Arial" w:cs="Arial"/>
          <w:bCs/>
          <w:sz w:val="20"/>
        </w:rPr>
        <w:t xml:space="preserve"> </w:t>
      </w:r>
      <w:r w:rsidRPr="00067B2B">
        <w:rPr>
          <w:rFonts w:ascii="Arial" w:hAnsi="Arial" w:cs="Arial"/>
          <w:sz w:val="20"/>
        </w:rPr>
        <w:t xml:space="preserve">rozumie </w:t>
      </w:r>
      <w:r>
        <w:rPr>
          <w:rFonts w:ascii="Arial" w:hAnsi="Arial" w:cs="Arial"/>
          <w:sz w:val="20"/>
        </w:rPr>
        <w:t>się</w:t>
      </w:r>
      <w:r w:rsidRPr="00067B2B">
        <w:rPr>
          <w:rFonts w:ascii="Arial" w:hAnsi="Arial" w:cs="Arial"/>
          <w:sz w:val="20"/>
        </w:rPr>
        <w:t xml:space="preserve"> uzyskanie za rok studiów poprzedzający rok akademicki, na który doktorant składa wniosek, średniej ocen wyliczanej zgodnie z Regulaminem Studiów Doktoranckich UŁ nie mniejszej niż 4,0000. Wyliczenie średniej następuje na podstawie danych z USOS. W przypadku braku ocen w USOS należy wyznaczyć średnią na podstawie ocen wpisanych do indeksu, w karcie okresowych osiągnięć lub na podstawie protokołów egzaminacyjnych. </w:t>
      </w:r>
    </w:p>
    <w:p w:rsidR="007C2F68" w:rsidRDefault="007C2F68" w:rsidP="007C2F68">
      <w:pPr>
        <w:pStyle w:val="Tekstpodstawowy21"/>
        <w:tabs>
          <w:tab w:val="num" w:pos="720"/>
        </w:tabs>
        <w:spacing w:after="120" w:line="360" w:lineRule="auto"/>
        <w:ind w:left="700" w:firstLine="9"/>
        <w:jc w:val="both"/>
        <w:rPr>
          <w:rFonts w:ascii="Arial" w:hAnsi="Arial" w:cs="Arial"/>
          <w:sz w:val="20"/>
        </w:rPr>
      </w:pPr>
      <w:r w:rsidRPr="00E46BA7">
        <w:rPr>
          <w:rFonts w:ascii="Arial" w:hAnsi="Arial" w:cs="Arial"/>
          <w:sz w:val="20"/>
        </w:rPr>
        <w:t>Przy ocenie t</w:t>
      </w:r>
      <w:r>
        <w:rPr>
          <w:rFonts w:ascii="Arial" w:hAnsi="Arial" w:cs="Arial"/>
          <w:sz w:val="20"/>
        </w:rPr>
        <w:t xml:space="preserve">ej zastosowanie znajduje skala od </w:t>
      </w:r>
      <w:r w:rsidRPr="00E46BA7">
        <w:rPr>
          <w:rFonts w:ascii="Arial" w:hAnsi="Arial" w:cs="Arial"/>
          <w:sz w:val="20"/>
        </w:rPr>
        <w:t>1</w:t>
      </w:r>
      <w:r>
        <w:rPr>
          <w:rFonts w:ascii="Arial" w:hAnsi="Arial" w:cs="Arial"/>
          <w:sz w:val="20"/>
        </w:rPr>
        <w:t xml:space="preserve"> pkt do 5</w:t>
      </w:r>
      <w:r w:rsidRPr="00E46BA7">
        <w:rPr>
          <w:rFonts w:ascii="Arial" w:hAnsi="Arial" w:cs="Arial"/>
          <w:sz w:val="20"/>
        </w:rPr>
        <w:t xml:space="preserve"> pkt</w:t>
      </w:r>
      <w:r>
        <w:rPr>
          <w:rFonts w:ascii="Arial" w:hAnsi="Arial" w:cs="Arial"/>
          <w:sz w:val="20"/>
        </w:rPr>
        <w:t>. Przelicznik średniej ocen został określony w załączniku nr 11a.</w:t>
      </w:r>
    </w:p>
    <w:p w:rsidR="00DC1542" w:rsidRDefault="0090339A" w:rsidP="007244D6">
      <w:pPr>
        <w:pStyle w:val="Tekstpodstawowy21"/>
        <w:spacing w:line="360" w:lineRule="auto"/>
        <w:ind w:left="426"/>
        <w:jc w:val="both"/>
        <w:rPr>
          <w:rFonts w:ascii="Arial" w:hAnsi="Arial" w:cs="Arial"/>
          <w:sz w:val="20"/>
        </w:rPr>
      </w:pPr>
      <w:r w:rsidRPr="007244D6">
        <w:rPr>
          <w:rFonts w:ascii="Arial" w:hAnsi="Arial" w:cs="Arial"/>
          <w:sz w:val="20"/>
        </w:rPr>
        <w:t xml:space="preserve">4a </w:t>
      </w:r>
      <w:r w:rsidR="00DC1542" w:rsidRPr="007244D6">
        <w:rPr>
          <w:rFonts w:ascii="Arial" w:hAnsi="Arial" w:cs="Arial"/>
          <w:sz w:val="20"/>
        </w:rPr>
        <w:t>Do czasu ukończenia studiów przez wszystkich doktorantów UŁ, których średnią ocen z toku studiów wylicza się jako średnią arytmetyczną, nie stosuje się § 37 ust. 4 z</w:t>
      </w:r>
      <w:r w:rsidR="007244D6">
        <w:rPr>
          <w:rFonts w:ascii="Arial" w:hAnsi="Arial" w:cs="Arial"/>
          <w:sz w:val="20"/>
        </w:rPr>
        <w:t>danie pierwsze</w:t>
      </w:r>
      <w:r w:rsidR="00DC1542" w:rsidRPr="007244D6">
        <w:rPr>
          <w:rFonts w:ascii="Arial" w:hAnsi="Arial" w:cs="Arial"/>
          <w:sz w:val="20"/>
        </w:rPr>
        <w:t xml:space="preserve"> niniejszego Regulaminu. W takim przypadku przez bardzo dobre lub dobre wyniki egzaminów objętych programem studiów doktoranckich, o których mowa w § 33 ust 1 pkt 2 lit a niniejszego Regulaminu, rozumie się uzyskanie za rok studiów poprzedzający rok akademicki, na który doktorant składa wniosek, średniej ocen, wyliczanej jako średnia arytmetyczna, z egzaminów oraz innych określonych przez rady wydziałów przedmiotów.</w:t>
      </w:r>
    </w:p>
    <w:p w:rsidR="007244D6" w:rsidRPr="007244D6" w:rsidRDefault="007244D6" w:rsidP="007244D6">
      <w:pPr>
        <w:pStyle w:val="Tekstpodstawowy21"/>
        <w:spacing w:line="360" w:lineRule="auto"/>
        <w:ind w:left="426"/>
        <w:jc w:val="both"/>
        <w:rPr>
          <w:rFonts w:ascii="Arial" w:hAnsi="Arial" w:cs="Arial"/>
          <w:sz w:val="20"/>
        </w:rPr>
      </w:pPr>
    </w:p>
    <w:p w:rsidR="007C2F68" w:rsidRDefault="007C2F68" w:rsidP="007C2F68">
      <w:pPr>
        <w:pStyle w:val="Tekstpodstawowy21"/>
        <w:numPr>
          <w:ilvl w:val="0"/>
          <w:numId w:val="41"/>
        </w:numPr>
        <w:spacing w:after="120" w:line="360" w:lineRule="auto"/>
        <w:ind w:hanging="294"/>
        <w:jc w:val="both"/>
        <w:rPr>
          <w:rFonts w:ascii="Arial" w:hAnsi="Arial" w:cs="Arial"/>
          <w:sz w:val="20"/>
        </w:rPr>
      </w:pPr>
      <w:r w:rsidRPr="005F5D47">
        <w:rPr>
          <w:rFonts w:ascii="Arial" w:hAnsi="Arial" w:cs="Arial"/>
          <w:sz w:val="20"/>
        </w:rPr>
        <w:t>Wnioski o stypendium dla najlepszych doktorantów oceniane są metodą punktową. Punkty przyznawane są za osiągnięcia, o których mowa w § 33 ust. 1 pkt 2</w:t>
      </w:r>
      <w:r>
        <w:rPr>
          <w:rFonts w:ascii="Arial" w:hAnsi="Arial" w:cs="Arial"/>
          <w:sz w:val="20"/>
        </w:rPr>
        <w:t>)</w:t>
      </w:r>
      <w:r w:rsidRPr="005F5D47">
        <w:rPr>
          <w:rFonts w:ascii="Arial" w:hAnsi="Arial" w:cs="Arial"/>
          <w:sz w:val="20"/>
        </w:rPr>
        <w:t>, zgodnie z wytycznymi, o których mowa w § 37 ust. 2. Punkty te sumują się.</w:t>
      </w:r>
    </w:p>
    <w:p w:rsidR="007C2F68" w:rsidRDefault="007C2F68" w:rsidP="007C2F68">
      <w:pPr>
        <w:pStyle w:val="Tekstpodstawowy21"/>
        <w:numPr>
          <w:ilvl w:val="0"/>
          <w:numId w:val="41"/>
        </w:numPr>
        <w:spacing w:after="120" w:line="360" w:lineRule="auto"/>
        <w:ind w:hanging="294"/>
        <w:jc w:val="both"/>
        <w:rPr>
          <w:rFonts w:ascii="Arial" w:hAnsi="Arial" w:cs="Arial"/>
          <w:sz w:val="20"/>
        </w:rPr>
      </w:pPr>
      <w:r w:rsidRPr="00067B2B">
        <w:rPr>
          <w:rFonts w:ascii="Arial" w:hAnsi="Arial" w:cs="Arial"/>
          <w:sz w:val="20"/>
        </w:rPr>
        <w:t>Stypendium dla najlepszych doktorantów przyznawane jest tym spośród uprawnionych doktorantów,</w:t>
      </w:r>
      <w:r w:rsidRPr="00067B2B">
        <w:rPr>
          <w:rFonts w:ascii="Arial" w:hAnsi="Arial" w:cs="Arial"/>
          <w:bCs/>
          <w:sz w:val="20"/>
        </w:rPr>
        <w:t xml:space="preserve"> którzy zgodnie z ust. 5, po zsumowaniu punktacji, zajęli najwyższe miejsca na liście rankingowej utworzonej oddzielnie dla każdych studiów doktoranckich powołanych w Uniwersytecie Łódzkim, przy jednoczesnym wypełnieniu postanowień określonych w § 35 i § 36 niniejszego regulaminu.</w:t>
      </w:r>
    </w:p>
    <w:p w:rsidR="007C2F68" w:rsidRDefault="007C2F68" w:rsidP="007C2F68">
      <w:pPr>
        <w:pStyle w:val="Tekstpodstawowy21"/>
        <w:numPr>
          <w:ilvl w:val="0"/>
          <w:numId w:val="41"/>
        </w:numPr>
        <w:spacing w:after="120" w:line="360" w:lineRule="auto"/>
        <w:ind w:hanging="294"/>
        <w:jc w:val="both"/>
        <w:rPr>
          <w:rFonts w:ascii="Arial" w:hAnsi="Arial" w:cs="Arial"/>
          <w:sz w:val="20"/>
        </w:rPr>
      </w:pPr>
      <w:r w:rsidRPr="00067B2B">
        <w:rPr>
          <w:rFonts w:ascii="Arial" w:hAnsi="Arial" w:cs="Arial"/>
          <w:bCs/>
          <w:sz w:val="20"/>
        </w:rPr>
        <w:lastRenderedPageBreak/>
        <w:t>W przypadku</w:t>
      </w:r>
      <w:r>
        <w:rPr>
          <w:rFonts w:ascii="Arial" w:hAnsi="Arial" w:cs="Arial"/>
          <w:bCs/>
          <w:sz w:val="20"/>
        </w:rPr>
        <w:t>,</w:t>
      </w:r>
      <w:r w:rsidRPr="00067B2B">
        <w:rPr>
          <w:rFonts w:ascii="Arial" w:hAnsi="Arial" w:cs="Arial"/>
          <w:bCs/>
          <w:sz w:val="20"/>
        </w:rPr>
        <w:t xml:space="preserve"> gdy na liście rankingowej sporządzonej w sposób określony w ust. 6 zgodnie z postanowieniem § 36 ust. 3 znajduje się dwóch lub więcej doktorantów posiadających taką samą liczbę punktów, co uniemożliwia wyłonienie jednego doktoranta, któremu należałoby przyznać stypendium dla najlepszych doktorantów, należy przyznać stypendium wszystkim doktorantom, którzy w rankingu zajmują taką samą graniczną pozycję.</w:t>
      </w:r>
    </w:p>
    <w:p w:rsidR="007C2F68" w:rsidRPr="001B0CE2" w:rsidRDefault="007C2F68" w:rsidP="007C2F68">
      <w:pPr>
        <w:pStyle w:val="Tekstpodstawowy21"/>
        <w:numPr>
          <w:ilvl w:val="0"/>
          <w:numId w:val="41"/>
        </w:numPr>
        <w:spacing w:after="120" w:line="360" w:lineRule="auto"/>
        <w:ind w:left="709" w:hanging="283"/>
        <w:jc w:val="both"/>
        <w:rPr>
          <w:rFonts w:ascii="Arial" w:hAnsi="Arial" w:cs="Arial"/>
          <w:sz w:val="20"/>
        </w:rPr>
      </w:pPr>
      <w:r w:rsidRPr="00067B2B">
        <w:rPr>
          <w:rFonts w:ascii="Arial" w:hAnsi="Arial" w:cs="Arial"/>
          <w:sz w:val="20"/>
        </w:rPr>
        <w:t>Stypendium dla najlepszych doktorantów przyznawane jest w kwocie określonej w załączniku nr 9 do niniejszego regulaminu.</w:t>
      </w:r>
    </w:p>
    <w:p w:rsidR="007C2F68" w:rsidRPr="001B67ED" w:rsidRDefault="007C2F68" w:rsidP="007C2F68">
      <w:pPr>
        <w:pStyle w:val="Tekstpodstawowy21"/>
        <w:spacing w:after="240" w:line="360" w:lineRule="auto"/>
        <w:jc w:val="center"/>
        <w:rPr>
          <w:rFonts w:ascii="Arial" w:hAnsi="Arial" w:cs="Arial"/>
          <w:b/>
          <w:sz w:val="20"/>
        </w:rPr>
      </w:pPr>
      <w:r w:rsidRPr="001B67ED">
        <w:rPr>
          <w:rFonts w:ascii="Arial" w:hAnsi="Arial" w:cs="Arial"/>
          <w:b/>
          <w:sz w:val="20"/>
        </w:rPr>
        <w:t>§ 38</w:t>
      </w:r>
    </w:p>
    <w:p w:rsidR="00277CE1" w:rsidRPr="007320EE" w:rsidRDefault="007C2F68" w:rsidP="007320EE">
      <w:pPr>
        <w:pStyle w:val="Tekstpodstawowy21"/>
        <w:spacing w:after="120" w:line="360" w:lineRule="auto"/>
        <w:ind w:left="284"/>
        <w:jc w:val="both"/>
        <w:rPr>
          <w:rFonts w:ascii="Arial" w:hAnsi="Arial" w:cs="Arial"/>
          <w:sz w:val="20"/>
        </w:rPr>
      </w:pPr>
      <w:r w:rsidRPr="006649FE">
        <w:rPr>
          <w:rFonts w:ascii="Arial" w:hAnsi="Arial" w:cs="Arial"/>
          <w:sz w:val="20"/>
        </w:rPr>
        <w:t>W sprawach nieuregulowanych niniejszym regulaminem</w:t>
      </w:r>
      <w:r w:rsidRPr="006649FE">
        <w:rPr>
          <w:rFonts w:ascii="Arial" w:hAnsi="Arial" w:cs="Arial"/>
          <w:color w:val="FF0000"/>
          <w:sz w:val="20"/>
        </w:rPr>
        <w:t xml:space="preserve"> </w:t>
      </w:r>
      <w:r w:rsidRPr="006649FE">
        <w:rPr>
          <w:rFonts w:ascii="Arial" w:hAnsi="Arial" w:cs="Arial"/>
          <w:sz w:val="20"/>
        </w:rPr>
        <w:t>stosuje się przepisy określone w Regulaminie Studiów Doktoranckich w Uniwersytecie Łódzkim.</w:t>
      </w:r>
    </w:p>
    <w:p w:rsidR="007C2F68" w:rsidRDefault="007C2F68" w:rsidP="007C2F68">
      <w:pPr>
        <w:spacing w:after="120" w:line="360" w:lineRule="auto"/>
        <w:jc w:val="center"/>
        <w:rPr>
          <w:rFonts w:ascii="Arial" w:hAnsi="Arial" w:cs="Arial"/>
          <w:b/>
          <w:bCs/>
          <w:sz w:val="20"/>
          <w:szCs w:val="20"/>
        </w:rPr>
      </w:pPr>
    </w:p>
    <w:p w:rsidR="007C2F68" w:rsidRPr="006649FE" w:rsidRDefault="007C2F68" w:rsidP="007C2F68">
      <w:pPr>
        <w:spacing w:after="120" w:line="360" w:lineRule="auto"/>
        <w:jc w:val="center"/>
        <w:rPr>
          <w:rFonts w:ascii="Arial" w:hAnsi="Arial" w:cs="Arial"/>
          <w:b/>
          <w:bCs/>
          <w:sz w:val="20"/>
          <w:szCs w:val="20"/>
        </w:rPr>
      </w:pPr>
      <w:r w:rsidRPr="006649FE">
        <w:rPr>
          <w:rFonts w:ascii="Arial" w:hAnsi="Arial" w:cs="Arial"/>
          <w:b/>
          <w:bCs/>
          <w:sz w:val="20"/>
          <w:szCs w:val="20"/>
        </w:rPr>
        <w:t>ROZDZIAŁ XI</w:t>
      </w:r>
    </w:p>
    <w:p w:rsidR="007C2F68" w:rsidRPr="006649FE" w:rsidRDefault="007C2F68" w:rsidP="007C2F68">
      <w:pPr>
        <w:spacing w:after="240" w:line="360" w:lineRule="auto"/>
        <w:jc w:val="center"/>
        <w:rPr>
          <w:rFonts w:ascii="Arial" w:hAnsi="Arial" w:cs="Arial"/>
          <w:b/>
          <w:bCs/>
          <w:sz w:val="20"/>
          <w:szCs w:val="20"/>
        </w:rPr>
      </w:pPr>
      <w:r w:rsidRPr="006649FE">
        <w:rPr>
          <w:rFonts w:ascii="Arial" w:hAnsi="Arial" w:cs="Arial"/>
          <w:b/>
          <w:bCs/>
          <w:sz w:val="20"/>
          <w:szCs w:val="20"/>
        </w:rPr>
        <w:t>POSTANOWIENIA KOŃCOWE</w:t>
      </w:r>
    </w:p>
    <w:p w:rsidR="007C2F68" w:rsidRPr="001B67ED" w:rsidRDefault="007C2F68" w:rsidP="007C2F68">
      <w:pPr>
        <w:spacing w:after="240" w:line="360" w:lineRule="auto"/>
        <w:jc w:val="center"/>
        <w:rPr>
          <w:rFonts w:ascii="Arial" w:hAnsi="Arial" w:cs="Arial"/>
          <w:b/>
          <w:bCs/>
          <w:sz w:val="20"/>
          <w:szCs w:val="20"/>
        </w:rPr>
      </w:pPr>
      <w:r w:rsidRPr="001B67ED">
        <w:rPr>
          <w:rFonts w:ascii="Arial" w:hAnsi="Arial" w:cs="Arial"/>
          <w:b/>
          <w:bCs/>
          <w:sz w:val="20"/>
          <w:szCs w:val="20"/>
        </w:rPr>
        <w:t>§ 39</w:t>
      </w:r>
    </w:p>
    <w:p w:rsidR="007C2F68" w:rsidRDefault="007C2F68" w:rsidP="007C2F68">
      <w:pPr>
        <w:pStyle w:val="Tekstpodstawowy21"/>
        <w:numPr>
          <w:ilvl w:val="0"/>
          <w:numId w:val="42"/>
        </w:numPr>
        <w:spacing w:line="360" w:lineRule="auto"/>
        <w:ind w:left="709" w:hanging="283"/>
        <w:jc w:val="both"/>
        <w:rPr>
          <w:rFonts w:ascii="Arial" w:hAnsi="Arial" w:cs="Arial"/>
          <w:sz w:val="20"/>
        </w:rPr>
      </w:pPr>
      <w:r w:rsidRPr="006649FE">
        <w:rPr>
          <w:rFonts w:ascii="Arial" w:hAnsi="Arial" w:cs="Arial"/>
          <w:sz w:val="20"/>
        </w:rPr>
        <w:t>Kompetencje Rektora UŁ określone w regulaminie przysługują Prorektorowi ds. studenckich i toku studiów.</w:t>
      </w:r>
    </w:p>
    <w:p w:rsidR="007A3849" w:rsidRPr="007244D6" w:rsidRDefault="007244D6" w:rsidP="007C2F68">
      <w:pPr>
        <w:pStyle w:val="Tekstpodstawowy21"/>
        <w:numPr>
          <w:ilvl w:val="0"/>
          <w:numId w:val="42"/>
        </w:numPr>
        <w:spacing w:line="360" w:lineRule="auto"/>
        <w:ind w:left="709" w:hanging="283"/>
        <w:jc w:val="both"/>
        <w:rPr>
          <w:rFonts w:ascii="Arial" w:hAnsi="Arial" w:cs="Arial"/>
          <w:i/>
          <w:sz w:val="20"/>
        </w:rPr>
      </w:pPr>
      <w:r>
        <w:rPr>
          <w:rFonts w:ascii="Arial" w:hAnsi="Arial" w:cs="Arial"/>
          <w:i/>
          <w:sz w:val="20"/>
        </w:rPr>
        <w:t>s</w:t>
      </w:r>
      <w:r w:rsidRPr="007244D6">
        <w:rPr>
          <w:rFonts w:ascii="Arial" w:hAnsi="Arial" w:cs="Arial"/>
          <w:i/>
          <w:sz w:val="20"/>
        </w:rPr>
        <w:t>kreślono</w:t>
      </w:r>
    </w:p>
    <w:p w:rsidR="007A3849" w:rsidRPr="007244D6" w:rsidRDefault="007244D6" w:rsidP="007C2F68">
      <w:pPr>
        <w:pStyle w:val="Tekstpodstawowy21"/>
        <w:numPr>
          <w:ilvl w:val="0"/>
          <w:numId w:val="42"/>
        </w:numPr>
        <w:spacing w:line="360" w:lineRule="auto"/>
        <w:ind w:left="709" w:hanging="283"/>
        <w:jc w:val="both"/>
        <w:rPr>
          <w:rFonts w:ascii="Arial" w:hAnsi="Arial" w:cs="Arial"/>
          <w:i/>
          <w:sz w:val="20"/>
        </w:rPr>
      </w:pPr>
      <w:r>
        <w:rPr>
          <w:rFonts w:ascii="Arial" w:hAnsi="Arial" w:cs="Arial"/>
          <w:i/>
          <w:sz w:val="20"/>
        </w:rPr>
        <w:t>s</w:t>
      </w:r>
      <w:r w:rsidRPr="007244D6">
        <w:rPr>
          <w:rFonts w:ascii="Arial" w:hAnsi="Arial" w:cs="Arial"/>
          <w:i/>
          <w:sz w:val="20"/>
        </w:rPr>
        <w:t>kreślono</w:t>
      </w:r>
    </w:p>
    <w:p w:rsidR="007C2F68" w:rsidRPr="006649FE" w:rsidRDefault="007C2F68" w:rsidP="007C2F68">
      <w:pPr>
        <w:spacing w:after="0" w:line="360" w:lineRule="auto"/>
        <w:rPr>
          <w:rFonts w:ascii="Arial" w:hAnsi="Arial" w:cs="Arial"/>
          <w:b/>
          <w:bCs/>
          <w:sz w:val="20"/>
          <w:szCs w:val="20"/>
        </w:rPr>
      </w:pPr>
    </w:p>
    <w:p w:rsidR="007C2F68" w:rsidRPr="001B67ED" w:rsidRDefault="007C2F68" w:rsidP="007C2F68">
      <w:pPr>
        <w:spacing w:after="240" w:line="360" w:lineRule="auto"/>
        <w:jc w:val="center"/>
        <w:rPr>
          <w:rFonts w:ascii="Arial" w:hAnsi="Arial" w:cs="Arial"/>
          <w:b/>
          <w:bCs/>
          <w:sz w:val="20"/>
          <w:szCs w:val="20"/>
        </w:rPr>
      </w:pPr>
      <w:r w:rsidRPr="001B67ED">
        <w:rPr>
          <w:rFonts w:ascii="Arial" w:hAnsi="Arial" w:cs="Arial"/>
          <w:b/>
          <w:bCs/>
          <w:sz w:val="20"/>
          <w:szCs w:val="20"/>
        </w:rPr>
        <w:t>§ 40</w:t>
      </w:r>
    </w:p>
    <w:p w:rsidR="007C2F68" w:rsidRPr="00A60724" w:rsidRDefault="007C2F68" w:rsidP="007C2F68">
      <w:pPr>
        <w:pStyle w:val="Akapitzlist"/>
        <w:numPr>
          <w:ilvl w:val="0"/>
          <w:numId w:val="43"/>
        </w:numPr>
        <w:spacing w:line="360" w:lineRule="auto"/>
        <w:ind w:left="709" w:hanging="283"/>
        <w:jc w:val="both"/>
        <w:rPr>
          <w:rFonts w:ascii="Arial" w:hAnsi="Arial" w:cs="Arial"/>
          <w:bCs/>
          <w:sz w:val="20"/>
          <w:szCs w:val="20"/>
        </w:rPr>
      </w:pPr>
      <w:r w:rsidRPr="00A60724">
        <w:rPr>
          <w:rFonts w:ascii="Arial" w:hAnsi="Arial" w:cs="Arial"/>
          <w:bCs/>
          <w:sz w:val="20"/>
          <w:szCs w:val="20"/>
        </w:rPr>
        <w:t>Administratorem danych osobowych w rozumieniu przepisów ustawy z dnia 29 sierpnia 1997 r. o ochronie danych osobowych (t.</w:t>
      </w:r>
      <w:r>
        <w:rPr>
          <w:rFonts w:ascii="Arial" w:hAnsi="Arial" w:cs="Arial"/>
          <w:bCs/>
          <w:sz w:val="20"/>
          <w:szCs w:val="20"/>
        </w:rPr>
        <w:t xml:space="preserve"> </w:t>
      </w:r>
      <w:r w:rsidRPr="00A60724">
        <w:rPr>
          <w:rFonts w:ascii="Arial" w:hAnsi="Arial" w:cs="Arial"/>
          <w:bCs/>
          <w:sz w:val="20"/>
          <w:szCs w:val="20"/>
        </w:rPr>
        <w:t>j. Dz. U. z 2002 r. Nr 101, poz. 926 ze zm.) w zakresie przyznawania pomocy materialnej studentom i doktorantom UŁ jest Uniwersytet Łódzki.</w:t>
      </w:r>
    </w:p>
    <w:p w:rsidR="007C2F68" w:rsidRPr="00A60724" w:rsidRDefault="007C2F68" w:rsidP="007C2F68">
      <w:pPr>
        <w:pStyle w:val="Akapitzlist"/>
        <w:numPr>
          <w:ilvl w:val="0"/>
          <w:numId w:val="43"/>
        </w:numPr>
        <w:spacing w:line="360" w:lineRule="auto"/>
        <w:ind w:left="709" w:hanging="283"/>
        <w:jc w:val="both"/>
        <w:rPr>
          <w:rFonts w:ascii="Arial" w:hAnsi="Arial" w:cs="Arial"/>
          <w:bCs/>
          <w:sz w:val="20"/>
          <w:szCs w:val="20"/>
        </w:rPr>
      </w:pPr>
      <w:r>
        <w:rPr>
          <w:rFonts w:ascii="Arial" w:hAnsi="Arial" w:cs="Arial"/>
          <w:bCs/>
          <w:sz w:val="20"/>
          <w:szCs w:val="20"/>
        </w:rPr>
        <w:t>Dane osobowe,</w:t>
      </w:r>
      <w:r w:rsidRPr="00A60724">
        <w:rPr>
          <w:rFonts w:ascii="Arial" w:hAnsi="Arial" w:cs="Arial"/>
          <w:bCs/>
          <w:sz w:val="20"/>
          <w:szCs w:val="20"/>
        </w:rPr>
        <w:t xml:space="preserve"> o których mowa w ust. 1</w:t>
      </w:r>
      <w:r>
        <w:rPr>
          <w:rFonts w:ascii="Arial" w:hAnsi="Arial" w:cs="Arial"/>
          <w:bCs/>
          <w:sz w:val="20"/>
          <w:szCs w:val="20"/>
        </w:rPr>
        <w:t>,</w:t>
      </w:r>
      <w:r w:rsidRPr="00A60724">
        <w:rPr>
          <w:rFonts w:ascii="Arial" w:hAnsi="Arial" w:cs="Arial"/>
          <w:bCs/>
          <w:sz w:val="20"/>
          <w:szCs w:val="20"/>
        </w:rPr>
        <w:t xml:space="preserve"> przetwarzane będą w celu przyznania świadczeń określonych w § 5 ust. 1 lit. a-d oraz ust. 2 lit. a-d. Dane te mogą być udostępniane innym odbiorcom wyłącznie na podstawie odpowiednich przepisów prawa.</w:t>
      </w:r>
    </w:p>
    <w:p w:rsidR="007C2F68" w:rsidRPr="00961A37" w:rsidRDefault="007C2F68" w:rsidP="007C2F68">
      <w:pPr>
        <w:pStyle w:val="Akapitzlist"/>
        <w:numPr>
          <w:ilvl w:val="0"/>
          <w:numId w:val="43"/>
        </w:numPr>
        <w:spacing w:line="360" w:lineRule="auto"/>
        <w:ind w:left="709" w:hanging="283"/>
        <w:jc w:val="both"/>
        <w:rPr>
          <w:rFonts w:ascii="Arial" w:hAnsi="Arial" w:cs="Arial"/>
          <w:bCs/>
          <w:sz w:val="20"/>
          <w:szCs w:val="20"/>
        </w:rPr>
      </w:pPr>
      <w:r w:rsidRPr="00A60724">
        <w:rPr>
          <w:rFonts w:ascii="Arial" w:hAnsi="Arial" w:cs="Arial"/>
          <w:bCs/>
          <w:sz w:val="20"/>
          <w:szCs w:val="20"/>
        </w:rPr>
        <w:t xml:space="preserve">Podanie danych osobowych przez osobę starającą się o przyznanie pomocy materialnej  jest dobrowolne jednak odmowa podania danych zgodnych z zakresem wskazanym we wzorze odpowiedniego wniosku skutkować będzie wyłączeniem z procesu przyznania świadczeń określonych w § 5 ust. 1, lit. a- d oraz ust 2 </w:t>
      </w:r>
      <w:r w:rsidRPr="00961A37">
        <w:rPr>
          <w:rFonts w:ascii="Arial" w:hAnsi="Arial" w:cs="Arial"/>
          <w:bCs/>
          <w:sz w:val="20"/>
          <w:szCs w:val="20"/>
        </w:rPr>
        <w:t>lit. a- d.</w:t>
      </w:r>
    </w:p>
    <w:p w:rsidR="00B649AD" w:rsidRPr="00961A37" w:rsidRDefault="00B649AD" w:rsidP="007C2F68">
      <w:pPr>
        <w:pStyle w:val="Akapitzlist"/>
        <w:numPr>
          <w:ilvl w:val="0"/>
          <w:numId w:val="43"/>
        </w:numPr>
        <w:spacing w:line="360" w:lineRule="auto"/>
        <w:ind w:left="709" w:hanging="283"/>
        <w:jc w:val="both"/>
        <w:rPr>
          <w:rFonts w:ascii="Arial" w:hAnsi="Arial" w:cs="Arial"/>
          <w:bCs/>
          <w:sz w:val="20"/>
          <w:szCs w:val="20"/>
        </w:rPr>
      </w:pPr>
      <w:r w:rsidRPr="00961A37">
        <w:rPr>
          <w:rFonts w:ascii="Arial" w:hAnsi="Arial" w:cs="Arial"/>
          <w:bCs/>
          <w:sz w:val="20"/>
          <w:szCs w:val="20"/>
        </w:rPr>
        <w:t>W przypadku uzyskania decyzji o prz</w:t>
      </w:r>
      <w:r w:rsidR="00961A37" w:rsidRPr="00961A37">
        <w:rPr>
          <w:rFonts w:ascii="Arial" w:hAnsi="Arial" w:cs="Arial"/>
          <w:bCs/>
          <w:sz w:val="20"/>
          <w:szCs w:val="20"/>
        </w:rPr>
        <w:t xml:space="preserve">yjęciu na studia w terminie po </w:t>
      </w:r>
      <w:r w:rsidRPr="00961A37">
        <w:rPr>
          <w:rFonts w:ascii="Arial" w:hAnsi="Arial" w:cs="Arial"/>
          <w:bCs/>
          <w:sz w:val="20"/>
          <w:szCs w:val="20"/>
        </w:rPr>
        <w:t xml:space="preserve">1 października, w związku z przedłużoną rekrutacją, Student ubiegający się o stypendium rektora dla najlepszych studentów składa w Dziekanacie swojego wydziału wniosek w formie papierowej, stanowiący załącznik nr 22 do niniejszego Regulaminu. Termin składania wniosków zostanie indywidualnie ustalony przez UKS-S dla studentów z przedłużonej rekrutacji. Na podstawie złożonych wniosków Dziekanat tworzy osobny ranking. </w:t>
      </w:r>
    </w:p>
    <w:p w:rsidR="00800F95" w:rsidRDefault="00800F95"/>
    <w:sectPr w:rsidR="00800F95" w:rsidSect="00F70BA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997" w:rsidRDefault="00C22997">
      <w:pPr>
        <w:spacing w:after="0" w:line="240" w:lineRule="auto"/>
      </w:pPr>
      <w:r>
        <w:separator/>
      </w:r>
    </w:p>
  </w:endnote>
  <w:endnote w:type="continuationSeparator" w:id="0">
    <w:p w:rsidR="00C22997" w:rsidRDefault="00C22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647953"/>
      <w:docPartObj>
        <w:docPartGallery w:val="Page Numbers (Bottom of Page)"/>
        <w:docPartUnique/>
      </w:docPartObj>
    </w:sdtPr>
    <w:sdtEndPr/>
    <w:sdtContent>
      <w:sdt>
        <w:sdtPr>
          <w:id w:val="860082579"/>
          <w:docPartObj>
            <w:docPartGallery w:val="Page Numbers (Top of Page)"/>
            <w:docPartUnique/>
          </w:docPartObj>
        </w:sdtPr>
        <w:sdtEndPr/>
        <w:sdtContent>
          <w:p w:rsidR="00F327DD" w:rsidRDefault="007C2F68">
            <w:pPr>
              <w:pStyle w:val="Stopka"/>
              <w:jc w:val="right"/>
            </w:pPr>
            <w:r w:rsidRPr="00B36D60">
              <w:rPr>
                <w:sz w:val="18"/>
                <w:szCs w:val="18"/>
              </w:rPr>
              <w:t xml:space="preserve">Strona </w:t>
            </w:r>
            <w:r w:rsidRPr="00B36D60">
              <w:rPr>
                <w:bCs/>
                <w:sz w:val="18"/>
                <w:szCs w:val="18"/>
              </w:rPr>
              <w:fldChar w:fldCharType="begin"/>
            </w:r>
            <w:r w:rsidRPr="00B36D60">
              <w:rPr>
                <w:bCs/>
                <w:sz w:val="18"/>
                <w:szCs w:val="18"/>
              </w:rPr>
              <w:instrText>PAGE</w:instrText>
            </w:r>
            <w:r w:rsidRPr="00B36D60">
              <w:rPr>
                <w:bCs/>
                <w:sz w:val="18"/>
                <w:szCs w:val="18"/>
              </w:rPr>
              <w:fldChar w:fldCharType="separate"/>
            </w:r>
            <w:r w:rsidR="00687822">
              <w:rPr>
                <w:bCs/>
                <w:noProof/>
                <w:sz w:val="18"/>
                <w:szCs w:val="18"/>
              </w:rPr>
              <w:t>1</w:t>
            </w:r>
            <w:r w:rsidRPr="00B36D60">
              <w:rPr>
                <w:bCs/>
                <w:sz w:val="18"/>
                <w:szCs w:val="18"/>
              </w:rPr>
              <w:fldChar w:fldCharType="end"/>
            </w:r>
            <w:r w:rsidRPr="00B36D60">
              <w:rPr>
                <w:sz w:val="18"/>
                <w:szCs w:val="18"/>
              </w:rPr>
              <w:t xml:space="preserve"> z </w:t>
            </w:r>
            <w:r w:rsidRPr="00B36D60">
              <w:rPr>
                <w:bCs/>
                <w:sz w:val="18"/>
                <w:szCs w:val="18"/>
              </w:rPr>
              <w:fldChar w:fldCharType="begin"/>
            </w:r>
            <w:r w:rsidRPr="00B36D60">
              <w:rPr>
                <w:bCs/>
                <w:sz w:val="18"/>
                <w:szCs w:val="18"/>
              </w:rPr>
              <w:instrText>NUMPAGES</w:instrText>
            </w:r>
            <w:r w:rsidRPr="00B36D60">
              <w:rPr>
                <w:bCs/>
                <w:sz w:val="18"/>
                <w:szCs w:val="18"/>
              </w:rPr>
              <w:fldChar w:fldCharType="separate"/>
            </w:r>
            <w:r w:rsidR="00687822">
              <w:rPr>
                <w:bCs/>
                <w:noProof/>
                <w:sz w:val="18"/>
                <w:szCs w:val="18"/>
              </w:rPr>
              <w:t>21</w:t>
            </w:r>
            <w:r w:rsidRPr="00B36D60">
              <w:rPr>
                <w:bCs/>
                <w:sz w:val="18"/>
                <w:szCs w:val="18"/>
              </w:rPr>
              <w:fldChar w:fldCharType="end"/>
            </w:r>
          </w:p>
        </w:sdtContent>
      </w:sdt>
    </w:sdtContent>
  </w:sdt>
  <w:p w:rsidR="00F327DD" w:rsidRDefault="00C229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997" w:rsidRDefault="00C22997">
      <w:pPr>
        <w:spacing w:after="0" w:line="240" w:lineRule="auto"/>
      </w:pPr>
      <w:r>
        <w:separator/>
      </w:r>
    </w:p>
  </w:footnote>
  <w:footnote w:type="continuationSeparator" w:id="0">
    <w:p w:rsidR="00C22997" w:rsidRDefault="00C22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7DD" w:rsidRPr="00BA1533" w:rsidRDefault="007C2F68" w:rsidP="00E40B52">
    <w:pPr>
      <w:pStyle w:val="Nagwek"/>
      <w:pBdr>
        <w:bottom w:val="single" w:sz="4" w:space="1" w:color="A5A5A5" w:themeColor="background1" w:themeShade="A5"/>
      </w:pBdr>
      <w:tabs>
        <w:tab w:val="left" w:pos="2580"/>
        <w:tab w:val="left" w:pos="2985"/>
      </w:tabs>
      <w:spacing w:after="120" w:line="276" w:lineRule="auto"/>
      <w:rPr>
        <w:sz w:val="18"/>
        <w:szCs w:val="18"/>
      </w:rPr>
    </w:pPr>
    <w:r w:rsidRPr="00156D2D">
      <w:rPr>
        <w:sz w:val="18"/>
        <w:szCs w:val="18"/>
      </w:rPr>
      <w:ptab w:relativeTo="margin" w:alignment="center" w:leader="none"/>
    </w:r>
    <w:r w:rsidRPr="00156D2D">
      <w:rPr>
        <w:sz w:val="18"/>
        <w:szCs w:val="18"/>
      </w:rPr>
      <w:t>Załącznik do zarządzenia nr</w:t>
    </w:r>
    <w:r w:rsidR="00761697">
      <w:rPr>
        <w:sz w:val="18"/>
        <w:szCs w:val="18"/>
      </w:rPr>
      <w:t xml:space="preserve"> 71</w:t>
    </w:r>
    <w:r w:rsidRPr="00156D2D">
      <w:rPr>
        <w:sz w:val="18"/>
        <w:szCs w:val="18"/>
      </w:rPr>
      <w:t xml:space="preserve"> Rektora UŁ z dnia </w:t>
    </w:r>
    <w:r w:rsidR="00761697">
      <w:rPr>
        <w:sz w:val="18"/>
        <w:szCs w:val="18"/>
      </w:rPr>
      <w:t xml:space="preserve">05.05.2014 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00000A"/>
      </w:rPr>
    </w:lvl>
    <w:lvl w:ilvl="2">
      <w:start w:val="1"/>
      <w:numFmt w:val="decimal"/>
      <w:lvlText w:val="%2.%3."/>
      <w:lvlJc w:val="left"/>
      <w:pPr>
        <w:tabs>
          <w:tab w:val="num" w:pos="2340"/>
        </w:tabs>
        <w:ind w:left="2340" w:hanging="360"/>
      </w:pPr>
      <w:rPr>
        <w:b w:val="0"/>
        <w:i w:val="0"/>
      </w:rPr>
    </w:lvl>
    <w:lvl w:ilvl="3">
      <w:start w:val="1"/>
      <w:numFmt w:val="bullet"/>
      <w:lvlText w:val="-"/>
      <w:lvlJc w:val="left"/>
      <w:pPr>
        <w:tabs>
          <w:tab w:val="num" w:pos="2880"/>
        </w:tabs>
        <w:ind w:left="2880" w:hanging="360"/>
      </w:pPr>
      <w:rPr>
        <w:rFonts w:ascii="Times New Roman" w:hAnsi="Times New Roman" w:cs="Times New Roman"/>
      </w:rPr>
    </w:lvl>
    <w:lvl w:ilvl="4">
      <w:start w:val="1"/>
      <w:numFmt w:val="lowerLetter"/>
      <w:lvlText w:val="%2.%3.%4.%5)"/>
      <w:lvlJc w:val="left"/>
      <w:pPr>
        <w:tabs>
          <w:tab w:val="num" w:pos="3600"/>
        </w:tabs>
        <w:ind w:left="3600" w:hanging="360"/>
      </w:pPr>
    </w:lvl>
    <w:lvl w:ilvl="5">
      <w:start w:val="5"/>
      <w:numFmt w:val="decimal"/>
      <w:lvlText w:val="%2.%3.%4.%5.%6."/>
      <w:lvlJc w:val="left"/>
      <w:pPr>
        <w:tabs>
          <w:tab w:val="num" w:pos="644"/>
        </w:tabs>
        <w:ind w:left="624" w:hanging="34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nsid w:val="0000000A"/>
    <w:multiLevelType w:val="multilevel"/>
    <w:tmpl w:val="11C41192"/>
    <w:name w:val="WW8Num10"/>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D"/>
    <w:multiLevelType w:val="multilevel"/>
    <w:tmpl w:val="0000000D"/>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E"/>
    <w:multiLevelType w:val="multilevel"/>
    <w:tmpl w:val="0000000E"/>
    <w:name w:val="WW8Num1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5">
    <w:nsid w:val="0000000F"/>
    <w:multiLevelType w:val="multilevel"/>
    <w:tmpl w:val="458426BE"/>
    <w:name w:val="WW8Num15"/>
    <w:lvl w:ilvl="0">
      <w:start w:val="3"/>
      <w:numFmt w:val="decimal"/>
      <w:lvlText w:val="%1."/>
      <w:lvlJc w:val="left"/>
      <w:pPr>
        <w:tabs>
          <w:tab w:val="num" w:pos="0"/>
        </w:tabs>
        <w:ind w:left="1429" w:hanging="360"/>
      </w:pPr>
      <w:rPr>
        <w:rFonts w:hint="default"/>
      </w:rPr>
    </w:lvl>
    <w:lvl w:ilvl="1">
      <w:start w:val="1"/>
      <w:numFmt w:val="lowerLetter"/>
      <w:lvlText w:val="%2."/>
      <w:lvlJc w:val="left"/>
      <w:pPr>
        <w:tabs>
          <w:tab w:val="num" w:pos="0"/>
        </w:tabs>
        <w:ind w:left="2149" w:hanging="360"/>
      </w:pPr>
      <w:rPr>
        <w:rFonts w:hint="default"/>
      </w:rPr>
    </w:lvl>
    <w:lvl w:ilvl="2">
      <w:start w:val="1"/>
      <w:numFmt w:val="lowerRoman"/>
      <w:lvlText w:val="%2.%3."/>
      <w:lvlJc w:val="left"/>
      <w:pPr>
        <w:tabs>
          <w:tab w:val="num" w:pos="0"/>
        </w:tabs>
        <w:ind w:left="2869" w:hanging="180"/>
      </w:pPr>
      <w:rPr>
        <w:rFonts w:hint="default"/>
      </w:rPr>
    </w:lvl>
    <w:lvl w:ilvl="3">
      <w:start w:val="1"/>
      <w:numFmt w:val="decimal"/>
      <w:lvlText w:val="%2.%3.%4."/>
      <w:lvlJc w:val="left"/>
      <w:pPr>
        <w:tabs>
          <w:tab w:val="num" w:pos="0"/>
        </w:tabs>
        <w:ind w:left="3589" w:hanging="360"/>
      </w:pPr>
      <w:rPr>
        <w:rFonts w:hint="default"/>
      </w:rPr>
    </w:lvl>
    <w:lvl w:ilvl="4">
      <w:start w:val="1"/>
      <w:numFmt w:val="lowerLetter"/>
      <w:lvlText w:val="%2.%3.%4.%5."/>
      <w:lvlJc w:val="left"/>
      <w:pPr>
        <w:tabs>
          <w:tab w:val="num" w:pos="0"/>
        </w:tabs>
        <w:ind w:left="4309" w:hanging="360"/>
      </w:pPr>
      <w:rPr>
        <w:rFonts w:hint="default"/>
      </w:rPr>
    </w:lvl>
    <w:lvl w:ilvl="5">
      <w:start w:val="1"/>
      <w:numFmt w:val="lowerRoman"/>
      <w:lvlText w:val="%2.%3.%4.%5.%6."/>
      <w:lvlJc w:val="left"/>
      <w:pPr>
        <w:tabs>
          <w:tab w:val="num" w:pos="0"/>
        </w:tabs>
        <w:ind w:left="5029" w:hanging="180"/>
      </w:pPr>
      <w:rPr>
        <w:rFonts w:hint="default"/>
      </w:rPr>
    </w:lvl>
    <w:lvl w:ilvl="6">
      <w:start w:val="1"/>
      <w:numFmt w:val="decimal"/>
      <w:lvlText w:val="%2.%3.%4.%5.%6.%7."/>
      <w:lvlJc w:val="left"/>
      <w:pPr>
        <w:tabs>
          <w:tab w:val="num" w:pos="0"/>
        </w:tabs>
        <w:ind w:left="5749" w:hanging="360"/>
      </w:pPr>
      <w:rPr>
        <w:rFonts w:hint="default"/>
      </w:rPr>
    </w:lvl>
    <w:lvl w:ilvl="7">
      <w:start w:val="1"/>
      <w:numFmt w:val="lowerLetter"/>
      <w:lvlText w:val="%2.%3.%4.%5.%6.%7.%8."/>
      <w:lvlJc w:val="left"/>
      <w:pPr>
        <w:tabs>
          <w:tab w:val="num" w:pos="0"/>
        </w:tabs>
        <w:ind w:left="6469" w:hanging="360"/>
      </w:pPr>
      <w:rPr>
        <w:rFonts w:hint="default"/>
      </w:rPr>
    </w:lvl>
    <w:lvl w:ilvl="8">
      <w:start w:val="1"/>
      <w:numFmt w:val="lowerRoman"/>
      <w:lvlText w:val="%2.%3.%4.%5.%6.%7.%8.%9."/>
      <w:lvlJc w:val="left"/>
      <w:pPr>
        <w:tabs>
          <w:tab w:val="num" w:pos="0"/>
        </w:tabs>
        <w:ind w:left="7189" w:hanging="180"/>
      </w:pPr>
      <w:rPr>
        <w:rFonts w:hint="default"/>
      </w:rPr>
    </w:lvl>
  </w:abstractNum>
  <w:abstractNum w:abstractNumId="6">
    <w:nsid w:val="00000012"/>
    <w:multiLevelType w:val="multilevel"/>
    <w:tmpl w:val="F8A6A146"/>
    <w:name w:val="WW8Num18"/>
    <w:lvl w:ilvl="0">
      <w:start w:val="1"/>
      <w:numFmt w:val="lowerLetter"/>
      <w:lvlText w:val="%1)"/>
      <w:lvlJc w:val="left"/>
      <w:pPr>
        <w:tabs>
          <w:tab w:val="num" w:pos="0"/>
        </w:tabs>
        <w:ind w:left="1789" w:hanging="360"/>
      </w:pPr>
    </w:lvl>
    <w:lvl w:ilvl="1">
      <w:start w:val="1"/>
      <w:numFmt w:val="lowerLetter"/>
      <w:lvlText w:val="%2."/>
      <w:lvlJc w:val="left"/>
      <w:pPr>
        <w:tabs>
          <w:tab w:val="num" w:pos="0"/>
        </w:tabs>
        <w:ind w:left="2509" w:hanging="360"/>
      </w:pPr>
    </w:lvl>
    <w:lvl w:ilvl="2">
      <w:start w:val="1"/>
      <w:numFmt w:val="lowerRoman"/>
      <w:lvlText w:val="%2.%3."/>
      <w:lvlJc w:val="left"/>
      <w:pPr>
        <w:tabs>
          <w:tab w:val="num" w:pos="0"/>
        </w:tabs>
        <w:ind w:left="3229" w:hanging="180"/>
      </w:pPr>
    </w:lvl>
    <w:lvl w:ilvl="3">
      <w:start w:val="1"/>
      <w:numFmt w:val="decimal"/>
      <w:lvlText w:val="%2.%3.%4."/>
      <w:lvlJc w:val="left"/>
      <w:pPr>
        <w:tabs>
          <w:tab w:val="num" w:pos="0"/>
        </w:tabs>
        <w:ind w:left="3949" w:hanging="360"/>
      </w:pPr>
    </w:lvl>
    <w:lvl w:ilvl="4">
      <w:start w:val="1"/>
      <w:numFmt w:val="lowerLetter"/>
      <w:lvlText w:val="%2.%3.%4.%5."/>
      <w:lvlJc w:val="left"/>
      <w:pPr>
        <w:tabs>
          <w:tab w:val="num" w:pos="0"/>
        </w:tabs>
        <w:ind w:left="4669" w:hanging="360"/>
      </w:pPr>
    </w:lvl>
    <w:lvl w:ilvl="5">
      <w:start w:val="1"/>
      <w:numFmt w:val="lowerRoman"/>
      <w:lvlText w:val="%2.%3.%4.%5.%6."/>
      <w:lvlJc w:val="left"/>
      <w:pPr>
        <w:tabs>
          <w:tab w:val="num" w:pos="0"/>
        </w:tabs>
        <w:ind w:left="5389" w:hanging="180"/>
      </w:pPr>
    </w:lvl>
    <w:lvl w:ilvl="6">
      <w:start w:val="1"/>
      <w:numFmt w:val="decimal"/>
      <w:lvlText w:val="%2.%3.%4.%5.%6.%7."/>
      <w:lvlJc w:val="left"/>
      <w:pPr>
        <w:tabs>
          <w:tab w:val="num" w:pos="0"/>
        </w:tabs>
        <w:ind w:left="6109" w:hanging="360"/>
      </w:pPr>
    </w:lvl>
    <w:lvl w:ilvl="7">
      <w:start w:val="1"/>
      <w:numFmt w:val="lowerLetter"/>
      <w:lvlText w:val="%2.%3.%4.%5.%6.%7.%8."/>
      <w:lvlJc w:val="left"/>
      <w:pPr>
        <w:tabs>
          <w:tab w:val="num" w:pos="0"/>
        </w:tabs>
        <w:ind w:left="6829" w:hanging="360"/>
      </w:pPr>
    </w:lvl>
    <w:lvl w:ilvl="8">
      <w:start w:val="1"/>
      <w:numFmt w:val="lowerRoman"/>
      <w:lvlText w:val="%2.%3.%4.%5.%6.%7.%8.%9."/>
      <w:lvlJc w:val="left"/>
      <w:pPr>
        <w:tabs>
          <w:tab w:val="num" w:pos="0"/>
        </w:tabs>
        <w:ind w:left="7549" w:hanging="180"/>
      </w:pPr>
    </w:lvl>
  </w:abstractNum>
  <w:abstractNum w:abstractNumId="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nsid w:val="0000001B"/>
    <w:multiLevelType w:val="singleLevel"/>
    <w:tmpl w:val="0000001B"/>
    <w:name w:val="WW8Num27"/>
    <w:lvl w:ilvl="0">
      <w:start w:val="1"/>
      <w:numFmt w:val="lowerLetter"/>
      <w:lvlText w:val="%1)"/>
      <w:lvlJc w:val="left"/>
      <w:pPr>
        <w:tabs>
          <w:tab w:val="num" w:pos="0"/>
        </w:tabs>
        <w:ind w:left="1854" w:hanging="360"/>
      </w:pPr>
    </w:lvl>
  </w:abstractNum>
  <w:abstractNum w:abstractNumId="9">
    <w:nsid w:val="0000001D"/>
    <w:multiLevelType w:val="singleLevel"/>
    <w:tmpl w:val="D2327F14"/>
    <w:lvl w:ilvl="0">
      <w:start w:val="1"/>
      <w:numFmt w:val="decimal"/>
      <w:lvlText w:val="%1."/>
      <w:lvlJc w:val="left"/>
      <w:pPr>
        <w:tabs>
          <w:tab w:val="num" w:pos="0"/>
        </w:tabs>
        <w:ind w:left="1440" w:hanging="360"/>
      </w:pPr>
      <w:rPr>
        <w:strike w:val="0"/>
        <w:dstrike w:val="0"/>
        <w:u w:val="none"/>
        <w:effect w:val="none"/>
      </w:rPr>
    </w:lvl>
  </w:abstractNum>
  <w:abstractNum w:abstractNumId="10">
    <w:nsid w:val="00000022"/>
    <w:multiLevelType w:val="singleLevel"/>
    <w:tmpl w:val="00000022"/>
    <w:name w:val="WW8Num34"/>
    <w:lvl w:ilvl="0">
      <w:start w:val="1"/>
      <w:numFmt w:val="decimal"/>
      <w:lvlText w:val="%1."/>
      <w:lvlJc w:val="left"/>
      <w:pPr>
        <w:tabs>
          <w:tab w:val="num" w:pos="0"/>
        </w:tabs>
        <w:ind w:left="720" w:hanging="360"/>
      </w:pPr>
    </w:lvl>
  </w:abstractNum>
  <w:abstractNum w:abstractNumId="11">
    <w:nsid w:val="012D3F37"/>
    <w:multiLevelType w:val="singleLevel"/>
    <w:tmpl w:val="D2327F14"/>
    <w:lvl w:ilvl="0">
      <w:start w:val="1"/>
      <w:numFmt w:val="decimal"/>
      <w:lvlText w:val="%1."/>
      <w:lvlJc w:val="left"/>
      <w:pPr>
        <w:tabs>
          <w:tab w:val="num" w:pos="0"/>
        </w:tabs>
        <w:ind w:left="1440" w:hanging="360"/>
      </w:pPr>
      <w:rPr>
        <w:strike w:val="0"/>
        <w:dstrike w:val="0"/>
        <w:u w:val="none"/>
        <w:effect w:val="none"/>
      </w:rPr>
    </w:lvl>
  </w:abstractNum>
  <w:abstractNum w:abstractNumId="12">
    <w:nsid w:val="01A676C8"/>
    <w:multiLevelType w:val="hybridMultilevel"/>
    <w:tmpl w:val="70784472"/>
    <w:lvl w:ilvl="0" w:tplc="E5A21DB4">
      <w:start w:val="2"/>
      <w:numFmt w:val="decimal"/>
      <w:lvlText w:val="%1."/>
      <w:lvlJc w:val="left"/>
      <w:pPr>
        <w:tabs>
          <w:tab w:val="num" w:pos="0"/>
        </w:tabs>
        <w:ind w:left="144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73E72F0"/>
    <w:multiLevelType w:val="multilevel"/>
    <w:tmpl w:val="635AF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09A700D8"/>
    <w:multiLevelType w:val="multilevel"/>
    <w:tmpl w:val="3D44C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0EAC216C"/>
    <w:multiLevelType w:val="multilevel"/>
    <w:tmpl w:val="0000000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olor w:val="00000A"/>
      </w:rPr>
    </w:lvl>
    <w:lvl w:ilvl="2">
      <w:start w:val="4"/>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6">
    <w:nsid w:val="14610C29"/>
    <w:multiLevelType w:val="multilevel"/>
    <w:tmpl w:val="73D657AC"/>
    <w:lvl w:ilvl="0">
      <w:start w:val="1"/>
      <w:numFmt w:val="decimal"/>
      <w:lvlText w:val="%1."/>
      <w:lvlJc w:val="left"/>
      <w:pPr>
        <w:tabs>
          <w:tab w:val="num" w:pos="720"/>
        </w:tabs>
        <w:ind w:left="720" w:hanging="360"/>
      </w:pPr>
      <w:rPr>
        <w:strike w:val="0"/>
        <w:dstrike w:val="0"/>
        <w:u w:val="none"/>
        <w:effect w:val="none"/>
      </w:rPr>
    </w:lvl>
    <w:lvl w:ilvl="1">
      <w:start w:val="1"/>
      <w:numFmt w:val="decimal"/>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7">
    <w:nsid w:val="18815127"/>
    <w:multiLevelType w:val="multilevel"/>
    <w:tmpl w:val="AA028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1C871DA1"/>
    <w:multiLevelType w:val="multilevel"/>
    <w:tmpl w:val="B2D63F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E8640EC"/>
    <w:multiLevelType w:val="multilevel"/>
    <w:tmpl w:val="11C4119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0">
    <w:nsid w:val="252D7072"/>
    <w:multiLevelType w:val="hybridMultilevel"/>
    <w:tmpl w:val="2AB4B408"/>
    <w:name w:val="WW8Num292"/>
    <w:lvl w:ilvl="0" w:tplc="C63EDD32">
      <w:start w:val="1"/>
      <w:numFmt w:val="decimal"/>
      <w:lvlText w:val="%1."/>
      <w:lvlJc w:val="left"/>
      <w:pPr>
        <w:tabs>
          <w:tab w:val="num" w:pos="0"/>
        </w:tabs>
        <w:ind w:left="1440" w:hanging="360"/>
      </w:pPr>
      <w:rPr>
        <w:strike w:val="0"/>
        <w:dstrike w:val="0"/>
        <w:u w:val="none"/>
        <w:effect w:val="none"/>
      </w:rPr>
    </w:lvl>
    <w:lvl w:ilvl="1" w:tplc="1D7A4100">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7F50AB8"/>
    <w:multiLevelType w:val="multilevel"/>
    <w:tmpl w:val="BCC42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2CB1340A"/>
    <w:multiLevelType w:val="multilevel"/>
    <w:tmpl w:val="334C72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2DDC04D8"/>
    <w:multiLevelType w:val="hybridMultilevel"/>
    <w:tmpl w:val="1676121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nsid w:val="33883071"/>
    <w:multiLevelType w:val="hybridMultilevel"/>
    <w:tmpl w:val="30F21E84"/>
    <w:lvl w:ilvl="0" w:tplc="04150019">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350A6C34"/>
    <w:multiLevelType w:val="multilevel"/>
    <w:tmpl w:val="9E3624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358459B0"/>
    <w:multiLevelType w:val="multilevel"/>
    <w:tmpl w:val="11C4119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7">
    <w:nsid w:val="392D23DA"/>
    <w:multiLevelType w:val="hybridMultilevel"/>
    <w:tmpl w:val="1B222DBC"/>
    <w:lvl w:ilvl="0" w:tplc="0000001B">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nsid w:val="39762D9C"/>
    <w:multiLevelType w:val="multilevel"/>
    <w:tmpl w:val="D190FB8E"/>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29">
    <w:nsid w:val="3A700F86"/>
    <w:multiLevelType w:val="multilevel"/>
    <w:tmpl w:val="60FCF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3EE17C1F"/>
    <w:multiLevelType w:val="hybridMultilevel"/>
    <w:tmpl w:val="1A6A993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40332349"/>
    <w:multiLevelType w:val="multilevel"/>
    <w:tmpl w:val="0000000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olor w:val="00000A"/>
      </w:rPr>
    </w:lvl>
    <w:lvl w:ilvl="2">
      <w:start w:val="4"/>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2">
    <w:nsid w:val="42B429B7"/>
    <w:multiLevelType w:val="hybridMultilevel"/>
    <w:tmpl w:val="31AC0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D44881"/>
    <w:multiLevelType w:val="multilevel"/>
    <w:tmpl w:val="11C4119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4">
    <w:nsid w:val="49D2361C"/>
    <w:multiLevelType w:val="multilevel"/>
    <w:tmpl w:val="F7982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4B5422AE"/>
    <w:multiLevelType w:val="multilevel"/>
    <w:tmpl w:val="52A6203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541032E0"/>
    <w:multiLevelType w:val="hybridMultilevel"/>
    <w:tmpl w:val="10BE91A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5AEE2183"/>
    <w:multiLevelType w:val="multilevel"/>
    <w:tmpl w:val="0000000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olor w:val="00000A"/>
      </w:rPr>
    </w:lvl>
    <w:lvl w:ilvl="2">
      <w:start w:val="4"/>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8">
    <w:nsid w:val="5CE04E08"/>
    <w:multiLevelType w:val="hybridMultilevel"/>
    <w:tmpl w:val="9822B60A"/>
    <w:lvl w:ilvl="0" w:tplc="56B840C6">
      <w:start w:val="1"/>
      <w:numFmt w:val="decimal"/>
      <w:lvlText w:val="%1)"/>
      <w:lvlJc w:val="left"/>
      <w:pPr>
        <w:ind w:left="1440" w:hanging="360"/>
      </w:pPr>
      <w:rPr>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nsid w:val="5D3E5A42"/>
    <w:multiLevelType w:val="multilevel"/>
    <w:tmpl w:val="83805D74"/>
    <w:name w:val="WW8Num21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40">
    <w:nsid w:val="5F4F2DA5"/>
    <w:multiLevelType w:val="multilevel"/>
    <w:tmpl w:val="11C4119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1">
    <w:nsid w:val="5FF57F4A"/>
    <w:multiLevelType w:val="hybridMultilevel"/>
    <w:tmpl w:val="263E99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468404E"/>
    <w:multiLevelType w:val="multilevel"/>
    <w:tmpl w:val="11C4119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3">
    <w:nsid w:val="64BE1AA4"/>
    <w:multiLevelType w:val="multilevel"/>
    <w:tmpl w:val="11C41192"/>
    <w:lvl w:ilvl="0">
      <w:start w:val="1"/>
      <w:numFmt w:val="decimal"/>
      <w:lvlText w:val="%1."/>
      <w:lvlJc w:val="left"/>
      <w:pPr>
        <w:tabs>
          <w:tab w:val="num" w:pos="720"/>
        </w:tabs>
        <w:ind w:left="720" w:hanging="360"/>
      </w:pPr>
      <w:rPr>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44">
    <w:nsid w:val="6A8B1703"/>
    <w:multiLevelType w:val="multilevel"/>
    <w:tmpl w:val="E9EA3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6AB03898"/>
    <w:multiLevelType w:val="hybridMultilevel"/>
    <w:tmpl w:val="9E2467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3246DE4"/>
    <w:multiLevelType w:val="multilevel"/>
    <w:tmpl w:val="17F80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7AD631BB"/>
    <w:multiLevelType w:val="multilevel"/>
    <w:tmpl w:val="0000000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olor w:val="00000A"/>
      </w:rPr>
    </w:lvl>
    <w:lvl w:ilvl="2">
      <w:start w:val="4"/>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num w:numId="1">
    <w:abstractNumId w:val="9"/>
    <w:lvlOverride w:ilvl="0">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8"/>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4"/>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3"/>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2"/>
  </w:num>
  <w:num w:numId="46">
    <w:abstractNumId w:val="25"/>
  </w:num>
  <w:num w:numId="47">
    <w:abstractNumId w:val="14"/>
  </w:num>
  <w:num w:numId="48">
    <w:abstractNumId w:val="29"/>
  </w:num>
  <w:num w:numId="49">
    <w:abstractNumId w:val="13"/>
  </w:num>
  <w:num w:numId="50">
    <w:abstractNumId w:val="21"/>
  </w:num>
  <w:num w:numId="51">
    <w:abstractNumId w:val="46"/>
  </w:num>
  <w:num w:numId="52">
    <w:abstractNumId w:val="35"/>
  </w:num>
  <w:num w:numId="53">
    <w:abstractNumId w:val="36"/>
  </w:num>
  <w:num w:numId="54">
    <w:abstractNumId w:val="41"/>
  </w:num>
  <w:num w:numId="55">
    <w:abstractNumId w:val="45"/>
  </w:num>
  <w:num w:numId="56">
    <w:abstractNumId w:val="15"/>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24"/>
  </w:num>
  <w:num w:numId="59">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68"/>
    <w:rsid w:val="00074276"/>
    <w:rsid w:val="00126A18"/>
    <w:rsid w:val="001344FC"/>
    <w:rsid w:val="001353FB"/>
    <w:rsid w:val="001356AA"/>
    <w:rsid w:val="00156D2D"/>
    <w:rsid w:val="00167AA9"/>
    <w:rsid w:val="001D0814"/>
    <w:rsid w:val="001D5616"/>
    <w:rsid w:val="00275139"/>
    <w:rsid w:val="00277CE1"/>
    <w:rsid w:val="0030150B"/>
    <w:rsid w:val="003300D2"/>
    <w:rsid w:val="003341EE"/>
    <w:rsid w:val="00341296"/>
    <w:rsid w:val="00360B63"/>
    <w:rsid w:val="003814EA"/>
    <w:rsid w:val="003C36AB"/>
    <w:rsid w:val="003E2A3B"/>
    <w:rsid w:val="003E51B2"/>
    <w:rsid w:val="003F0031"/>
    <w:rsid w:val="003F7A76"/>
    <w:rsid w:val="00433570"/>
    <w:rsid w:val="004603AE"/>
    <w:rsid w:val="00464F01"/>
    <w:rsid w:val="004772A6"/>
    <w:rsid w:val="00482657"/>
    <w:rsid w:val="004A6C0A"/>
    <w:rsid w:val="004D3C10"/>
    <w:rsid w:val="00530DA1"/>
    <w:rsid w:val="00533B50"/>
    <w:rsid w:val="00534D9A"/>
    <w:rsid w:val="00541533"/>
    <w:rsid w:val="00552C14"/>
    <w:rsid w:val="005635F3"/>
    <w:rsid w:val="00570EE3"/>
    <w:rsid w:val="0059083B"/>
    <w:rsid w:val="005D18E1"/>
    <w:rsid w:val="005F3BA5"/>
    <w:rsid w:val="005F6D18"/>
    <w:rsid w:val="00620037"/>
    <w:rsid w:val="00644473"/>
    <w:rsid w:val="00687822"/>
    <w:rsid w:val="007244D6"/>
    <w:rsid w:val="007320EE"/>
    <w:rsid w:val="007454D2"/>
    <w:rsid w:val="00761697"/>
    <w:rsid w:val="007749BA"/>
    <w:rsid w:val="00790711"/>
    <w:rsid w:val="0079506F"/>
    <w:rsid w:val="00797821"/>
    <w:rsid w:val="007A3849"/>
    <w:rsid w:val="007C2F68"/>
    <w:rsid w:val="007D6F03"/>
    <w:rsid w:val="007F6F1B"/>
    <w:rsid w:val="00800F95"/>
    <w:rsid w:val="00835AEC"/>
    <w:rsid w:val="008507C7"/>
    <w:rsid w:val="0090339A"/>
    <w:rsid w:val="009426E9"/>
    <w:rsid w:val="00961A37"/>
    <w:rsid w:val="00985EB7"/>
    <w:rsid w:val="009B557D"/>
    <w:rsid w:val="009C4CF7"/>
    <w:rsid w:val="009C6ACC"/>
    <w:rsid w:val="00A054EE"/>
    <w:rsid w:val="00AA1A5D"/>
    <w:rsid w:val="00AD5C4B"/>
    <w:rsid w:val="00AE4934"/>
    <w:rsid w:val="00B502D7"/>
    <w:rsid w:val="00B56E06"/>
    <w:rsid w:val="00B649AD"/>
    <w:rsid w:val="00C0503F"/>
    <w:rsid w:val="00C1295C"/>
    <w:rsid w:val="00C22997"/>
    <w:rsid w:val="00C27858"/>
    <w:rsid w:val="00C3427E"/>
    <w:rsid w:val="00C605DC"/>
    <w:rsid w:val="00C83985"/>
    <w:rsid w:val="00CA4A27"/>
    <w:rsid w:val="00CD5060"/>
    <w:rsid w:val="00D03E5B"/>
    <w:rsid w:val="00D1779B"/>
    <w:rsid w:val="00D5158D"/>
    <w:rsid w:val="00D619F8"/>
    <w:rsid w:val="00D665E5"/>
    <w:rsid w:val="00D735DB"/>
    <w:rsid w:val="00D74F23"/>
    <w:rsid w:val="00D956EF"/>
    <w:rsid w:val="00DB75B5"/>
    <w:rsid w:val="00DC1542"/>
    <w:rsid w:val="00DD1942"/>
    <w:rsid w:val="00E07E70"/>
    <w:rsid w:val="00E22107"/>
    <w:rsid w:val="00E644F0"/>
    <w:rsid w:val="00F16C6C"/>
    <w:rsid w:val="00F57315"/>
    <w:rsid w:val="00F97A27"/>
    <w:rsid w:val="00FA6811"/>
    <w:rsid w:val="00FB4340"/>
    <w:rsid w:val="00FC436D"/>
    <w:rsid w:val="00FC46A5"/>
    <w:rsid w:val="00FC5DE4"/>
    <w:rsid w:val="00FF1C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2F68"/>
    <w:pPr>
      <w:suppressAutoHyphens/>
      <w:spacing w:after="0" w:line="100" w:lineRule="atLeast"/>
      <w:ind w:left="708"/>
    </w:pPr>
    <w:rPr>
      <w:rFonts w:ascii="Times New Roman" w:eastAsia="Times New Roman" w:hAnsi="Times New Roman" w:cs="Mangal"/>
      <w:kern w:val="2"/>
      <w:sz w:val="24"/>
      <w:szCs w:val="21"/>
      <w:lang w:eastAsia="hi-IN" w:bidi="hi-IN"/>
    </w:rPr>
  </w:style>
  <w:style w:type="paragraph" w:customStyle="1" w:styleId="Tekstpodstawowy21">
    <w:name w:val="Tekst podstawowy 21"/>
    <w:basedOn w:val="Normalny"/>
    <w:rsid w:val="007C2F68"/>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Akapitzlist1">
    <w:name w:val="Akapit z listą1"/>
    <w:basedOn w:val="Normalny"/>
    <w:rsid w:val="007C2F68"/>
    <w:pPr>
      <w:suppressAutoHyphens/>
      <w:spacing w:after="0" w:line="100" w:lineRule="atLeast"/>
      <w:ind w:left="708"/>
    </w:pPr>
    <w:rPr>
      <w:rFonts w:ascii="Times New Roman" w:eastAsia="Times New Roman" w:hAnsi="Times New Roman" w:cs="Times New Roman"/>
      <w:kern w:val="2"/>
      <w:sz w:val="28"/>
      <w:szCs w:val="20"/>
      <w:lang w:eastAsia="hi-IN" w:bidi="hi-IN"/>
    </w:rPr>
  </w:style>
  <w:style w:type="character" w:customStyle="1" w:styleId="Odwoaniedokomentarza1">
    <w:name w:val="Odwołanie do komentarza1"/>
    <w:rsid w:val="007C2F68"/>
    <w:rPr>
      <w:sz w:val="16"/>
      <w:szCs w:val="16"/>
    </w:rPr>
  </w:style>
  <w:style w:type="paragraph" w:styleId="Stopka">
    <w:name w:val="footer"/>
    <w:basedOn w:val="Normalny"/>
    <w:link w:val="StopkaZnak"/>
    <w:uiPriority w:val="99"/>
    <w:unhideWhenUsed/>
    <w:rsid w:val="007C2F6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7C2F68"/>
    <w:rPr>
      <w:rFonts w:ascii="Calibri" w:eastAsia="Calibri" w:hAnsi="Calibri" w:cs="Times New Roman"/>
    </w:rPr>
  </w:style>
  <w:style w:type="paragraph" w:styleId="Nagwek">
    <w:name w:val="header"/>
    <w:basedOn w:val="Normalny"/>
    <w:link w:val="NagwekZnak"/>
    <w:uiPriority w:val="99"/>
    <w:unhideWhenUsed/>
    <w:rsid w:val="007C2F68"/>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7C2F68"/>
    <w:rPr>
      <w:rFonts w:ascii="Calibri" w:eastAsia="Calibri" w:hAnsi="Calibri" w:cs="Times New Roman"/>
    </w:rPr>
  </w:style>
  <w:style w:type="paragraph" w:styleId="Tekstdymka">
    <w:name w:val="Balloon Text"/>
    <w:basedOn w:val="Normalny"/>
    <w:link w:val="TekstdymkaZnak"/>
    <w:uiPriority w:val="99"/>
    <w:semiHidden/>
    <w:unhideWhenUsed/>
    <w:rsid w:val="007C2F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C2F68"/>
    <w:pPr>
      <w:suppressAutoHyphens/>
      <w:spacing w:after="0" w:line="100" w:lineRule="atLeast"/>
      <w:ind w:left="708"/>
    </w:pPr>
    <w:rPr>
      <w:rFonts w:ascii="Times New Roman" w:eastAsia="Times New Roman" w:hAnsi="Times New Roman" w:cs="Mangal"/>
      <w:kern w:val="2"/>
      <w:sz w:val="24"/>
      <w:szCs w:val="21"/>
      <w:lang w:eastAsia="hi-IN" w:bidi="hi-IN"/>
    </w:rPr>
  </w:style>
  <w:style w:type="paragraph" w:customStyle="1" w:styleId="Tekstpodstawowy21">
    <w:name w:val="Tekst podstawowy 21"/>
    <w:basedOn w:val="Normalny"/>
    <w:rsid w:val="007C2F68"/>
    <w:pPr>
      <w:suppressAutoHyphens/>
      <w:spacing w:after="0" w:line="100" w:lineRule="atLeast"/>
    </w:pPr>
    <w:rPr>
      <w:rFonts w:ascii="Times New Roman" w:eastAsia="Times New Roman" w:hAnsi="Times New Roman" w:cs="Times New Roman"/>
      <w:kern w:val="2"/>
      <w:sz w:val="24"/>
      <w:szCs w:val="20"/>
      <w:lang w:eastAsia="hi-IN" w:bidi="hi-IN"/>
    </w:rPr>
  </w:style>
  <w:style w:type="paragraph" w:customStyle="1" w:styleId="Akapitzlist1">
    <w:name w:val="Akapit z listą1"/>
    <w:basedOn w:val="Normalny"/>
    <w:rsid w:val="007C2F68"/>
    <w:pPr>
      <w:suppressAutoHyphens/>
      <w:spacing w:after="0" w:line="100" w:lineRule="atLeast"/>
      <w:ind w:left="708"/>
    </w:pPr>
    <w:rPr>
      <w:rFonts w:ascii="Times New Roman" w:eastAsia="Times New Roman" w:hAnsi="Times New Roman" w:cs="Times New Roman"/>
      <w:kern w:val="2"/>
      <w:sz w:val="28"/>
      <w:szCs w:val="20"/>
      <w:lang w:eastAsia="hi-IN" w:bidi="hi-IN"/>
    </w:rPr>
  </w:style>
  <w:style w:type="character" w:customStyle="1" w:styleId="Odwoaniedokomentarza1">
    <w:name w:val="Odwołanie do komentarza1"/>
    <w:rsid w:val="007C2F68"/>
    <w:rPr>
      <w:sz w:val="16"/>
      <w:szCs w:val="16"/>
    </w:rPr>
  </w:style>
  <w:style w:type="paragraph" w:styleId="Stopka">
    <w:name w:val="footer"/>
    <w:basedOn w:val="Normalny"/>
    <w:link w:val="StopkaZnak"/>
    <w:uiPriority w:val="99"/>
    <w:unhideWhenUsed/>
    <w:rsid w:val="007C2F6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7C2F68"/>
    <w:rPr>
      <w:rFonts w:ascii="Calibri" w:eastAsia="Calibri" w:hAnsi="Calibri" w:cs="Times New Roman"/>
    </w:rPr>
  </w:style>
  <w:style w:type="paragraph" w:styleId="Nagwek">
    <w:name w:val="header"/>
    <w:basedOn w:val="Normalny"/>
    <w:link w:val="NagwekZnak"/>
    <w:uiPriority w:val="99"/>
    <w:unhideWhenUsed/>
    <w:rsid w:val="007C2F68"/>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7C2F68"/>
    <w:rPr>
      <w:rFonts w:ascii="Calibri" w:eastAsia="Calibri" w:hAnsi="Calibri" w:cs="Times New Roman"/>
    </w:rPr>
  </w:style>
  <w:style w:type="paragraph" w:styleId="Tekstdymka">
    <w:name w:val="Balloon Text"/>
    <w:basedOn w:val="Normalny"/>
    <w:link w:val="TekstdymkaZnak"/>
    <w:uiPriority w:val="99"/>
    <w:semiHidden/>
    <w:unhideWhenUsed/>
    <w:rsid w:val="007C2F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2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D6C5-EE8F-4549-B667-8D475023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7784</Words>
  <Characters>46704</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millena.barcicka</dc:creator>
  <cp:lastModifiedBy>Danuta Klimaszewska</cp:lastModifiedBy>
  <cp:revision>2</cp:revision>
  <cp:lastPrinted>2016-01-21T07:58:00Z</cp:lastPrinted>
  <dcterms:created xsi:type="dcterms:W3CDTF">2016-03-21T10:03:00Z</dcterms:created>
  <dcterms:modified xsi:type="dcterms:W3CDTF">2016-03-21T10:03:00Z</dcterms:modified>
</cp:coreProperties>
</file>